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20" w:rsidRDefault="007A7720" w:rsidP="007A7720">
      <w:pPr>
        <w:pStyle w:val="Otsikko1"/>
        <w:numPr>
          <w:ilvl w:val="0"/>
          <w:numId w:val="0"/>
        </w:numPr>
      </w:pPr>
      <w:bookmarkStart w:id="0" w:name="_GoBack"/>
      <w:bookmarkStart w:id="1" w:name="_Toc404528201"/>
      <w:bookmarkEnd w:id="0"/>
      <w:r>
        <w:t xml:space="preserve">Annex </w:t>
      </w:r>
      <w:r w:rsidR="008C711F">
        <w:t>[#]</w:t>
      </w:r>
      <w:r>
        <w:t>.  Social and Environmental Screening Template</w:t>
      </w:r>
      <w:bookmarkEnd w:id="1"/>
    </w:p>
    <w:p w:rsidR="007A7720" w:rsidRDefault="007A7720" w:rsidP="00DD330A">
      <w:pPr>
        <w:rPr>
          <w:i/>
          <w:szCs w:val="20"/>
        </w:rPr>
      </w:pPr>
    </w:p>
    <w:p w:rsidR="00DD330A" w:rsidRDefault="00DD330A" w:rsidP="00DD330A">
      <w:pPr>
        <w:rPr>
          <w:i/>
        </w:rPr>
      </w:pPr>
      <w:r w:rsidRPr="00FC7D8A">
        <w:rPr>
          <w:i/>
          <w:szCs w:val="20"/>
        </w:rPr>
        <w:t xml:space="preserve">The completed </w:t>
      </w:r>
      <w:r>
        <w:rPr>
          <w:i/>
          <w:szCs w:val="20"/>
        </w:rPr>
        <w:t>template</w:t>
      </w:r>
      <w:r w:rsidR="001322AC">
        <w:rPr>
          <w:i/>
          <w:szCs w:val="20"/>
        </w:rPr>
        <w:t xml:space="preserve">, which </w:t>
      </w:r>
      <w:r w:rsidR="000D6631">
        <w:rPr>
          <w:i/>
          <w:szCs w:val="20"/>
        </w:rPr>
        <w:t>constitutes</w:t>
      </w:r>
      <w:r w:rsidR="001322AC">
        <w:rPr>
          <w:i/>
          <w:szCs w:val="20"/>
        </w:rPr>
        <w:t xml:space="preserve"> the Social and Environmental Screening Report, </w:t>
      </w:r>
      <w:r w:rsidRPr="00FC7D8A">
        <w:rPr>
          <w:i/>
          <w:szCs w:val="20"/>
        </w:rPr>
        <w:t>must be included as an annex to the Project Document</w:t>
      </w:r>
      <w:r w:rsidR="001322AC">
        <w:rPr>
          <w:i/>
          <w:szCs w:val="20"/>
        </w:rPr>
        <w:t>.</w:t>
      </w:r>
      <w:r w:rsidR="008C711F">
        <w:rPr>
          <w:i/>
          <w:szCs w:val="20"/>
        </w:rPr>
        <w:t xml:space="preserve"> Please refer to the </w:t>
      </w:r>
      <w:hyperlink r:id="rId11" w:history="1">
        <w:r w:rsidR="008C711F" w:rsidRPr="008C711F">
          <w:rPr>
            <w:rStyle w:val="Hyperlinkki"/>
            <w:i/>
            <w:szCs w:val="20"/>
          </w:rPr>
          <w:t>Social and Environmental Screening Procedure</w:t>
        </w:r>
      </w:hyperlink>
      <w:r w:rsidR="008C711F">
        <w:rPr>
          <w:i/>
          <w:szCs w:val="20"/>
        </w:rPr>
        <w:t xml:space="preserve"> </w:t>
      </w:r>
      <w:r w:rsidR="00C01EFE">
        <w:rPr>
          <w:i/>
          <w:szCs w:val="20"/>
        </w:rPr>
        <w:t xml:space="preserve">and </w:t>
      </w:r>
      <w:hyperlink r:id="rId12" w:history="1">
        <w:r w:rsidR="00C01EFE" w:rsidRPr="00C01EFE">
          <w:rPr>
            <w:rStyle w:val="Hyperlinkki"/>
            <w:i/>
            <w:szCs w:val="20"/>
          </w:rPr>
          <w:t>Toolkit</w:t>
        </w:r>
      </w:hyperlink>
      <w:r w:rsidR="00C01EFE">
        <w:rPr>
          <w:i/>
          <w:szCs w:val="20"/>
        </w:rPr>
        <w:t xml:space="preserve"> </w:t>
      </w:r>
      <w:r w:rsidR="008C711F">
        <w:rPr>
          <w:i/>
          <w:szCs w:val="20"/>
        </w:rPr>
        <w:t>for guidance on</w:t>
      </w:r>
      <w:r w:rsidR="00551DAE">
        <w:rPr>
          <w:i/>
          <w:szCs w:val="20"/>
        </w:rPr>
        <w:t xml:space="preserve"> how to answer the 6 questions.</w:t>
      </w:r>
    </w:p>
    <w:p w:rsidR="00DD330A" w:rsidRPr="001A0CAF" w:rsidRDefault="00DD330A" w:rsidP="00D21753">
      <w:pPr>
        <w:spacing w:before="200"/>
        <w:ind w:left="360"/>
        <w:rPr>
          <w:b/>
          <w:color w:val="4F81BD" w:themeColor="accent1"/>
          <w:sz w:val="24"/>
        </w:rPr>
      </w:pPr>
      <w:r w:rsidRPr="001A0CAF">
        <w:rPr>
          <w:b/>
          <w:color w:val="4F81BD" w:themeColor="accent1"/>
          <w:sz w:val="24"/>
        </w:rPr>
        <w:t>Project Information</w:t>
      </w:r>
    </w:p>
    <w:p w:rsidR="00DD330A" w:rsidRDefault="00DD330A" w:rsidP="00DD330A"/>
    <w:tbl>
      <w:tblPr>
        <w:tblStyle w:val="TaulukkoRuudukko"/>
        <w:tblW w:w="13248" w:type="dxa"/>
        <w:tblLook w:val="04A0"/>
      </w:tblPr>
      <w:tblGrid>
        <w:gridCol w:w="3325"/>
        <w:gridCol w:w="9923"/>
      </w:tblGrid>
      <w:tr w:rsidR="00DD330A" w:rsidRPr="00886352" w:rsidTr="00AC2066">
        <w:tc>
          <w:tcPr>
            <w:tcW w:w="3325" w:type="dxa"/>
            <w:shd w:val="clear" w:color="auto" w:fill="C6D9F1" w:themeFill="text2" w:themeFillTint="33"/>
            <w:vAlign w:val="center"/>
          </w:tcPr>
          <w:p w:rsidR="00DD330A" w:rsidRPr="00414FBA" w:rsidRDefault="00DD330A" w:rsidP="0084274F">
            <w:pPr>
              <w:tabs>
                <w:tab w:val="left" w:pos="360"/>
              </w:tabs>
              <w:rPr>
                <w:b/>
                <w:i/>
                <w:color w:val="000000" w:themeColor="text1"/>
                <w:szCs w:val="20"/>
              </w:rPr>
            </w:pPr>
            <w:r w:rsidRPr="00414FBA">
              <w:rPr>
                <w:b/>
                <w:i/>
                <w:color w:val="000000" w:themeColor="text1"/>
                <w:szCs w:val="20"/>
              </w:rPr>
              <w:t>Project</w:t>
            </w:r>
            <w:r w:rsidR="00C83AC0" w:rsidRPr="00414FBA">
              <w:rPr>
                <w:b/>
                <w:i/>
                <w:color w:val="000000" w:themeColor="text1"/>
                <w:szCs w:val="20"/>
              </w:rPr>
              <w:t xml:space="preserve"> Information</w:t>
            </w:r>
            <w:r w:rsidRPr="00414FBA">
              <w:rPr>
                <w:b/>
                <w:i/>
                <w:color w:val="000000" w:themeColor="text1"/>
                <w:szCs w:val="20"/>
              </w:rPr>
              <w:t xml:space="preserve"> </w:t>
            </w:r>
          </w:p>
        </w:tc>
        <w:tc>
          <w:tcPr>
            <w:tcW w:w="9923" w:type="dxa"/>
            <w:shd w:val="clear" w:color="auto" w:fill="C6D9F1" w:themeFill="text2" w:themeFillTint="33"/>
            <w:vAlign w:val="center"/>
          </w:tcPr>
          <w:p w:rsidR="00DD330A" w:rsidRPr="00414FBA" w:rsidRDefault="00DD330A" w:rsidP="0084274F">
            <w:pPr>
              <w:rPr>
                <w:i/>
                <w:color w:val="000000" w:themeColor="text1"/>
                <w:szCs w:val="20"/>
              </w:rPr>
            </w:pPr>
          </w:p>
        </w:tc>
      </w:tr>
      <w:tr w:rsidR="00DD330A" w:rsidRPr="00450804" w:rsidTr="00AC2066">
        <w:trPr>
          <w:trHeight w:val="288"/>
        </w:trPr>
        <w:tc>
          <w:tcPr>
            <w:tcW w:w="3325" w:type="dxa"/>
            <w:vAlign w:val="center"/>
          </w:tcPr>
          <w:p w:rsidR="00DD330A" w:rsidRPr="00450804" w:rsidRDefault="00DD330A" w:rsidP="0091114B">
            <w:pPr>
              <w:pStyle w:val="Luettelokappale"/>
              <w:numPr>
                <w:ilvl w:val="0"/>
                <w:numId w:val="14"/>
              </w:numPr>
              <w:ind w:left="360"/>
              <w:rPr>
                <w:sz w:val="18"/>
                <w:szCs w:val="18"/>
              </w:rPr>
            </w:pPr>
            <w:r w:rsidRPr="00450804">
              <w:rPr>
                <w:sz w:val="18"/>
                <w:szCs w:val="18"/>
              </w:rPr>
              <w:t xml:space="preserve">Project </w:t>
            </w:r>
            <w:r w:rsidR="00F07D7E">
              <w:rPr>
                <w:sz w:val="18"/>
                <w:szCs w:val="18"/>
              </w:rPr>
              <w:t>Title</w:t>
            </w:r>
          </w:p>
        </w:tc>
        <w:tc>
          <w:tcPr>
            <w:tcW w:w="9923" w:type="dxa"/>
            <w:vAlign w:val="center"/>
          </w:tcPr>
          <w:p w:rsidR="00DD330A" w:rsidRPr="00450804" w:rsidRDefault="00742BBA" w:rsidP="00742BBA">
            <w:pPr>
              <w:rPr>
                <w:sz w:val="18"/>
                <w:szCs w:val="18"/>
              </w:rPr>
            </w:pPr>
            <w:r>
              <w:rPr>
                <w:sz w:val="18"/>
                <w:szCs w:val="18"/>
              </w:rPr>
              <w:t xml:space="preserve">Climate Smart Urban Development </w:t>
            </w:r>
            <w:r w:rsidR="00485F99">
              <w:rPr>
                <w:sz w:val="18"/>
                <w:szCs w:val="18"/>
              </w:rPr>
              <w:t xml:space="preserve"> (CSUD) </w:t>
            </w:r>
            <w:r>
              <w:rPr>
                <w:sz w:val="18"/>
                <w:szCs w:val="18"/>
              </w:rPr>
              <w:t xml:space="preserve">Challenge </w:t>
            </w:r>
          </w:p>
        </w:tc>
      </w:tr>
      <w:tr w:rsidR="00DD330A" w:rsidRPr="00450804" w:rsidTr="00AC2066">
        <w:trPr>
          <w:trHeight w:val="288"/>
        </w:trPr>
        <w:tc>
          <w:tcPr>
            <w:tcW w:w="3325" w:type="dxa"/>
            <w:vAlign w:val="center"/>
          </w:tcPr>
          <w:p w:rsidR="00DD330A" w:rsidRPr="00450804" w:rsidRDefault="00DD330A" w:rsidP="0091114B">
            <w:pPr>
              <w:pStyle w:val="Luettelokappale"/>
              <w:numPr>
                <w:ilvl w:val="0"/>
                <w:numId w:val="14"/>
              </w:numPr>
              <w:ind w:left="360"/>
              <w:rPr>
                <w:sz w:val="18"/>
                <w:szCs w:val="18"/>
              </w:rPr>
            </w:pPr>
            <w:r w:rsidRPr="00450804">
              <w:rPr>
                <w:sz w:val="18"/>
                <w:szCs w:val="18"/>
              </w:rPr>
              <w:t>Project Number</w:t>
            </w:r>
          </w:p>
        </w:tc>
        <w:tc>
          <w:tcPr>
            <w:tcW w:w="9923" w:type="dxa"/>
            <w:vAlign w:val="center"/>
          </w:tcPr>
          <w:p w:rsidR="00DD330A" w:rsidRPr="00450804" w:rsidRDefault="00CA603F" w:rsidP="0084274F">
            <w:pPr>
              <w:rPr>
                <w:sz w:val="18"/>
                <w:szCs w:val="18"/>
              </w:rPr>
            </w:pPr>
            <w:r>
              <w:rPr>
                <w:sz w:val="18"/>
                <w:szCs w:val="18"/>
              </w:rPr>
              <w:t xml:space="preserve">PIMS </w:t>
            </w:r>
            <w:r w:rsidR="00742BBA">
              <w:rPr>
                <w:sz w:val="18"/>
                <w:szCs w:val="18"/>
              </w:rPr>
              <w:t>5551</w:t>
            </w:r>
          </w:p>
        </w:tc>
      </w:tr>
      <w:tr w:rsidR="00DD330A" w:rsidRPr="00450804" w:rsidTr="00AC2066">
        <w:trPr>
          <w:trHeight w:val="288"/>
        </w:trPr>
        <w:tc>
          <w:tcPr>
            <w:tcW w:w="3325" w:type="dxa"/>
            <w:vAlign w:val="center"/>
          </w:tcPr>
          <w:p w:rsidR="00DD330A" w:rsidRPr="00450804" w:rsidRDefault="00F07D7E" w:rsidP="0091114B">
            <w:pPr>
              <w:pStyle w:val="Luettelokappale"/>
              <w:numPr>
                <w:ilvl w:val="0"/>
                <w:numId w:val="14"/>
              </w:numPr>
              <w:ind w:left="360"/>
              <w:rPr>
                <w:sz w:val="18"/>
                <w:szCs w:val="18"/>
              </w:rPr>
            </w:pPr>
            <w:r>
              <w:rPr>
                <w:sz w:val="18"/>
                <w:szCs w:val="18"/>
              </w:rPr>
              <w:t>Location (Global/Region</w:t>
            </w:r>
            <w:r w:rsidR="00DD330A" w:rsidRPr="00450804">
              <w:rPr>
                <w:sz w:val="18"/>
                <w:szCs w:val="18"/>
              </w:rPr>
              <w:t>/Country</w:t>
            </w:r>
            <w:r>
              <w:rPr>
                <w:sz w:val="18"/>
                <w:szCs w:val="18"/>
              </w:rPr>
              <w:t>)</w:t>
            </w:r>
          </w:p>
        </w:tc>
        <w:tc>
          <w:tcPr>
            <w:tcW w:w="9923" w:type="dxa"/>
            <w:vAlign w:val="center"/>
          </w:tcPr>
          <w:p w:rsidR="00DD330A" w:rsidRPr="00450804" w:rsidRDefault="00CA603F" w:rsidP="0084274F">
            <w:pPr>
              <w:rPr>
                <w:sz w:val="18"/>
                <w:szCs w:val="18"/>
              </w:rPr>
            </w:pPr>
            <w:r>
              <w:rPr>
                <w:sz w:val="18"/>
                <w:szCs w:val="18"/>
              </w:rPr>
              <w:t>Serbia</w:t>
            </w:r>
          </w:p>
        </w:tc>
      </w:tr>
    </w:tbl>
    <w:p w:rsidR="00DD330A" w:rsidRDefault="00DD330A" w:rsidP="00DD330A">
      <w:pPr>
        <w:tabs>
          <w:tab w:val="left" w:pos="360"/>
        </w:tabs>
        <w:rPr>
          <w:szCs w:val="20"/>
        </w:rPr>
      </w:pPr>
    </w:p>
    <w:p w:rsidR="00DD330A" w:rsidRPr="008C711F" w:rsidRDefault="00490422" w:rsidP="00E52EB5">
      <w:pPr>
        <w:spacing w:before="200"/>
        <w:ind w:left="360"/>
        <w:rPr>
          <w:b/>
          <w:color w:val="365F91" w:themeColor="accent1" w:themeShade="BF"/>
          <w:sz w:val="24"/>
        </w:rPr>
      </w:pPr>
      <w:r w:rsidRPr="008C711F">
        <w:rPr>
          <w:b/>
          <w:color w:val="365F91" w:themeColor="accent1" w:themeShade="BF"/>
          <w:sz w:val="24"/>
        </w:rPr>
        <w:t xml:space="preserve">Part </w:t>
      </w:r>
      <w:r w:rsidR="00F41955" w:rsidRPr="008C711F">
        <w:rPr>
          <w:b/>
          <w:color w:val="365F91" w:themeColor="accent1" w:themeShade="BF"/>
          <w:sz w:val="24"/>
        </w:rPr>
        <w:t>A</w:t>
      </w:r>
      <w:r w:rsidRPr="008C711F">
        <w:rPr>
          <w:b/>
          <w:color w:val="365F91" w:themeColor="accent1" w:themeShade="BF"/>
          <w:sz w:val="24"/>
        </w:rPr>
        <w:t xml:space="preserve">. </w:t>
      </w:r>
      <w:r w:rsidR="00296E90" w:rsidRPr="008C711F">
        <w:rPr>
          <w:b/>
          <w:color w:val="365F91" w:themeColor="accent1" w:themeShade="BF"/>
          <w:sz w:val="24"/>
        </w:rPr>
        <w:t>Integrating Overarching Principles to</w:t>
      </w:r>
      <w:r w:rsidR="00DD330A" w:rsidRPr="008C711F">
        <w:rPr>
          <w:b/>
          <w:color w:val="365F91" w:themeColor="accent1" w:themeShade="BF"/>
          <w:sz w:val="24"/>
        </w:rPr>
        <w:t xml:space="preserve"> Strengthen Social and Environmental Sustainability</w:t>
      </w:r>
    </w:p>
    <w:p w:rsidR="00DD330A" w:rsidRPr="00372083" w:rsidRDefault="00DD330A" w:rsidP="00DD330A">
      <w:pPr>
        <w:rPr>
          <w:b/>
          <w:szCs w:val="20"/>
        </w:rPr>
      </w:pPr>
    </w:p>
    <w:tbl>
      <w:tblPr>
        <w:tblStyle w:val="TaulukkoRuudukko"/>
        <w:tblW w:w="13248" w:type="dxa"/>
        <w:tblLook w:val="04A0"/>
      </w:tblPr>
      <w:tblGrid>
        <w:gridCol w:w="13248"/>
      </w:tblGrid>
      <w:tr w:rsidR="00DD330A" w:rsidRPr="000148C0" w:rsidTr="001A0CAF">
        <w:trPr>
          <w:trHeight w:val="449"/>
        </w:trPr>
        <w:tc>
          <w:tcPr>
            <w:tcW w:w="13248" w:type="dxa"/>
            <w:shd w:val="clear" w:color="auto" w:fill="0F243E" w:themeFill="text2" w:themeFillShade="80"/>
            <w:vAlign w:val="center"/>
          </w:tcPr>
          <w:p w:rsidR="00DD330A" w:rsidRPr="000148C0" w:rsidRDefault="00FB3626" w:rsidP="00296E90">
            <w:pPr>
              <w:rPr>
                <w:szCs w:val="20"/>
              </w:rPr>
            </w:pPr>
            <w:r w:rsidRPr="00886352">
              <w:rPr>
                <w:b/>
                <w:szCs w:val="20"/>
              </w:rPr>
              <w:t xml:space="preserve">QUESTION 1: How Does the Project </w:t>
            </w:r>
            <w:r w:rsidR="009E78DE">
              <w:rPr>
                <w:b/>
                <w:szCs w:val="20"/>
              </w:rPr>
              <w:t xml:space="preserve">Integrate the Overarching Principles </w:t>
            </w:r>
            <w:r w:rsidR="006C0DE3">
              <w:rPr>
                <w:b/>
                <w:szCs w:val="20"/>
              </w:rPr>
              <w:t xml:space="preserve">in order </w:t>
            </w:r>
            <w:r w:rsidRPr="00886352">
              <w:rPr>
                <w:b/>
                <w:szCs w:val="20"/>
              </w:rPr>
              <w:t>to Strengthen Social and Environmental Sustainability?</w:t>
            </w:r>
          </w:p>
        </w:tc>
      </w:tr>
      <w:tr w:rsidR="004638CE" w:rsidRPr="00E46A63" w:rsidTr="00414FBA">
        <w:tc>
          <w:tcPr>
            <w:tcW w:w="13248" w:type="dxa"/>
            <w:shd w:val="clear" w:color="auto" w:fill="C6D9F1" w:themeFill="text2" w:themeFillTint="33"/>
          </w:tcPr>
          <w:p w:rsidR="004638CE" w:rsidRPr="00414FBA" w:rsidRDefault="00414FBA" w:rsidP="008C711F">
            <w:pPr>
              <w:tabs>
                <w:tab w:val="left" w:pos="432"/>
              </w:tabs>
              <w:spacing w:before="60" w:after="60"/>
              <w:rPr>
                <w:rFonts w:eastAsia="Times New Roman"/>
                <w:b/>
                <w:i/>
                <w:sz w:val="18"/>
                <w:szCs w:val="18"/>
              </w:rPr>
            </w:pPr>
            <w:r w:rsidRPr="00414FBA">
              <w:rPr>
                <w:rFonts w:eastAsia="Times New Roman"/>
                <w:b/>
                <w:i/>
                <w:sz w:val="18"/>
                <w:szCs w:val="18"/>
              </w:rPr>
              <w:t>Briefly describe</w:t>
            </w:r>
            <w:r w:rsidR="004638CE" w:rsidRPr="00414FBA">
              <w:rPr>
                <w:rFonts w:eastAsia="Times New Roman"/>
                <w:b/>
                <w:i/>
                <w:sz w:val="18"/>
                <w:szCs w:val="18"/>
              </w:rPr>
              <w:t xml:space="preserve"> </w:t>
            </w:r>
            <w:r w:rsidRPr="00414FBA">
              <w:rPr>
                <w:rFonts w:eastAsia="Times New Roman"/>
                <w:b/>
                <w:i/>
                <w:sz w:val="18"/>
                <w:szCs w:val="18"/>
              </w:rPr>
              <w:t xml:space="preserve">in the space below </w:t>
            </w:r>
            <w:r w:rsidR="004638CE" w:rsidRPr="00414FBA">
              <w:rPr>
                <w:rFonts w:eastAsia="Times New Roman"/>
                <w:b/>
                <w:i/>
                <w:sz w:val="18"/>
                <w:szCs w:val="18"/>
              </w:rPr>
              <w:t xml:space="preserve">how the Project mainstreams the human-rights based approach </w:t>
            </w:r>
          </w:p>
        </w:tc>
      </w:tr>
      <w:tr w:rsidR="00414FBA" w:rsidRPr="00AC33A5" w:rsidTr="0087589A">
        <w:tc>
          <w:tcPr>
            <w:tcW w:w="13248" w:type="dxa"/>
          </w:tcPr>
          <w:p w:rsidR="00AD55D9" w:rsidRPr="008C711F" w:rsidRDefault="00961443" w:rsidP="002B44B4">
            <w:pPr>
              <w:keepNext/>
              <w:keepLines/>
              <w:tabs>
                <w:tab w:val="left" w:pos="432"/>
              </w:tabs>
              <w:spacing w:before="60" w:after="60"/>
              <w:jc w:val="both"/>
              <w:outlineLvl w:val="7"/>
              <w:rPr>
                <w:sz w:val="18"/>
                <w:szCs w:val="18"/>
              </w:rPr>
            </w:pPr>
            <w:r>
              <w:rPr>
                <w:sz w:val="18"/>
                <w:szCs w:val="18"/>
              </w:rPr>
              <w:t xml:space="preserve">The project will </w:t>
            </w:r>
            <w:r w:rsidR="002B44B4">
              <w:rPr>
                <w:sz w:val="18"/>
                <w:szCs w:val="18"/>
              </w:rPr>
              <w:t xml:space="preserve">strongly </w:t>
            </w:r>
            <w:r>
              <w:rPr>
                <w:sz w:val="18"/>
                <w:szCs w:val="18"/>
              </w:rPr>
              <w:t xml:space="preserve">advocate for and support the implementation of open </w:t>
            </w:r>
            <w:r w:rsidR="002B44B4">
              <w:rPr>
                <w:sz w:val="18"/>
                <w:szCs w:val="18"/>
              </w:rPr>
              <w:t>monitoring</w:t>
            </w:r>
            <w:r>
              <w:rPr>
                <w:sz w:val="18"/>
                <w:szCs w:val="18"/>
              </w:rPr>
              <w:t xml:space="preserve">, information and knowledge management as well as broad community engagement and participation, thereby seeking to improve the transparency and accountability of local governance, opportunities for public participation in decision making and development of their living environment as well as the quality and cost-efficiency of public services. </w:t>
            </w:r>
            <w:r w:rsidR="00B76C0E">
              <w:rPr>
                <w:sz w:val="18"/>
                <w:szCs w:val="18"/>
              </w:rPr>
              <w:t xml:space="preserve">The related </w:t>
            </w:r>
            <w:r w:rsidR="004A6406">
              <w:rPr>
                <w:sz w:val="18"/>
                <w:szCs w:val="18"/>
              </w:rPr>
              <w:t xml:space="preserve">financial savings can contribute to </w:t>
            </w:r>
            <w:r w:rsidR="00B76C0E">
              <w:rPr>
                <w:sz w:val="18"/>
                <w:szCs w:val="18"/>
              </w:rPr>
              <w:t xml:space="preserve">further </w:t>
            </w:r>
            <w:r w:rsidR="00A8181C">
              <w:rPr>
                <w:sz w:val="18"/>
                <w:szCs w:val="18"/>
              </w:rPr>
              <w:t xml:space="preserve">enhancing or maintaining the quality </w:t>
            </w:r>
            <w:r w:rsidR="004A6406">
              <w:rPr>
                <w:sz w:val="18"/>
                <w:szCs w:val="18"/>
              </w:rPr>
              <w:t>and availability of such services</w:t>
            </w:r>
            <w:r w:rsidR="00D07072">
              <w:rPr>
                <w:sz w:val="18"/>
                <w:szCs w:val="18"/>
              </w:rPr>
              <w:t xml:space="preserve"> </w:t>
            </w:r>
            <w:r w:rsidR="00485F99">
              <w:rPr>
                <w:sz w:val="18"/>
                <w:szCs w:val="18"/>
              </w:rPr>
              <w:t xml:space="preserve">and </w:t>
            </w:r>
            <w:r w:rsidR="00D07072">
              <w:rPr>
                <w:sz w:val="18"/>
                <w:szCs w:val="18"/>
              </w:rPr>
              <w:t>equal human rights to sa</w:t>
            </w:r>
            <w:r>
              <w:rPr>
                <w:sz w:val="18"/>
                <w:szCs w:val="18"/>
              </w:rPr>
              <w:t xml:space="preserve">fety, healthcare, </w:t>
            </w:r>
            <w:r w:rsidR="00485F99">
              <w:rPr>
                <w:sz w:val="18"/>
                <w:szCs w:val="18"/>
              </w:rPr>
              <w:t xml:space="preserve">social security and </w:t>
            </w:r>
            <w:r>
              <w:rPr>
                <w:sz w:val="18"/>
                <w:szCs w:val="18"/>
              </w:rPr>
              <w:t>education</w:t>
            </w:r>
            <w:r w:rsidR="00485F99">
              <w:rPr>
                <w:sz w:val="18"/>
                <w:szCs w:val="18"/>
              </w:rPr>
              <w:t>,</w:t>
            </w:r>
            <w:r>
              <w:rPr>
                <w:sz w:val="18"/>
                <w:szCs w:val="18"/>
              </w:rPr>
              <w:t xml:space="preserve"> while also creating new employment and business opportunities and support </w:t>
            </w:r>
            <w:r w:rsidR="002B44B4">
              <w:rPr>
                <w:sz w:val="18"/>
                <w:szCs w:val="18"/>
              </w:rPr>
              <w:t xml:space="preserve">human </w:t>
            </w:r>
            <w:r>
              <w:rPr>
                <w:sz w:val="18"/>
                <w:szCs w:val="18"/>
              </w:rPr>
              <w:t>right</w:t>
            </w:r>
            <w:r w:rsidR="002B44B4">
              <w:rPr>
                <w:sz w:val="18"/>
                <w:szCs w:val="18"/>
              </w:rPr>
              <w:t>s</w:t>
            </w:r>
            <w:r>
              <w:rPr>
                <w:sz w:val="18"/>
                <w:szCs w:val="18"/>
              </w:rPr>
              <w:t xml:space="preserve"> to work.  </w:t>
            </w:r>
            <w:r w:rsidR="00485F99">
              <w:rPr>
                <w:sz w:val="18"/>
                <w:szCs w:val="18"/>
              </w:rPr>
              <w:t xml:space="preserve">Throughout the project implementation, specific emphasis will also be placed on gender related aspects and equal rights of men and women, as described in further detail below. </w:t>
            </w:r>
          </w:p>
        </w:tc>
      </w:tr>
      <w:tr w:rsidR="00414FBA" w:rsidRPr="003843AE" w:rsidTr="00414FBA">
        <w:trPr>
          <w:trHeight w:val="296"/>
        </w:trPr>
        <w:tc>
          <w:tcPr>
            <w:tcW w:w="13248" w:type="dxa"/>
            <w:shd w:val="clear" w:color="auto" w:fill="C6D9F1" w:themeFill="text2" w:themeFillTint="33"/>
          </w:tcPr>
          <w:p w:rsidR="00414FBA" w:rsidRPr="00414FBA" w:rsidRDefault="00414FBA" w:rsidP="0084274F">
            <w:pPr>
              <w:spacing w:after="120"/>
              <w:contextualSpacing/>
              <w:rPr>
                <w:b/>
                <w:i/>
                <w:sz w:val="18"/>
                <w:szCs w:val="18"/>
              </w:rPr>
            </w:pPr>
            <w:r w:rsidRPr="00414FBA">
              <w:rPr>
                <w:rFonts w:eastAsia="Times New Roman"/>
                <w:b/>
                <w:i/>
                <w:sz w:val="18"/>
                <w:szCs w:val="18"/>
              </w:rPr>
              <w:t>Briefly describe in the space below  how the Project is likely to improve gender equality and women’s empowerment</w:t>
            </w:r>
          </w:p>
        </w:tc>
      </w:tr>
      <w:tr w:rsidR="00414FBA" w:rsidRPr="00AC33A5" w:rsidTr="0087589A">
        <w:tc>
          <w:tcPr>
            <w:tcW w:w="13248" w:type="dxa"/>
          </w:tcPr>
          <w:p w:rsidR="006428CA" w:rsidRPr="002B44B4" w:rsidRDefault="002B44B4" w:rsidP="002B44B4">
            <w:pPr>
              <w:tabs>
                <w:tab w:val="left" w:pos="432"/>
              </w:tabs>
              <w:spacing w:before="60" w:after="60"/>
              <w:jc w:val="both"/>
              <w:rPr>
                <w:rFonts w:eastAsia="Times New Roman"/>
                <w:color w:val="000000" w:themeColor="text1"/>
                <w:sz w:val="18"/>
                <w:szCs w:val="18"/>
              </w:rPr>
            </w:pPr>
            <w:r w:rsidRPr="002B44B4">
              <w:rPr>
                <w:rFonts w:eastAsia="Times New Roman"/>
                <w:color w:val="000000" w:themeColor="text1"/>
                <w:sz w:val="18"/>
                <w:szCs w:val="18"/>
              </w:rPr>
              <w:t>Gender related aspects have and will be taken into account by including gender specific indicators into the project results framework, collecting gender disaggregated data on the project impact during its implementation and specifically encouraging female innovators, entrepreneurs and experts to participate in the project implementation. Some challenges will also particularly focus on gender related aspects of CSUD</w:t>
            </w:r>
            <w:r>
              <w:rPr>
                <w:rFonts w:eastAsia="Times New Roman"/>
                <w:color w:val="000000" w:themeColor="text1"/>
                <w:sz w:val="18"/>
                <w:szCs w:val="18"/>
              </w:rPr>
              <w:t>. P</w:t>
            </w:r>
            <w:r w:rsidRPr="002B44B4">
              <w:rPr>
                <w:rFonts w:eastAsia="Times New Roman"/>
                <w:color w:val="000000" w:themeColor="text1"/>
                <w:sz w:val="18"/>
                <w:szCs w:val="18"/>
              </w:rPr>
              <w:t>roject activities will be implemented also otherwise by ensuring maximum effect regarding gender balance and sensitivity. Should at any point during the implementation, the monitored data indicate that either one of the genders is significantly under-presented among the project beneficiaries, the reasons for that will be studied and depending on the findings, specific measures can be introduced by project’s adaptive management to address and correct the situation.</w:t>
            </w:r>
          </w:p>
        </w:tc>
      </w:tr>
      <w:tr w:rsidR="00414FBA" w:rsidRPr="00CF674A" w:rsidTr="00414FBA">
        <w:trPr>
          <w:trHeight w:val="305"/>
        </w:trPr>
        <w:tc>
          <w:tcPr>
            <w:tcW w:w="13248" w:type="dxa"/>
            <w:shd w:val="clear" w:color="auto" w:fill="C6D9F1" w:themeFill="text2" w:themeFillTint="33"/>
          </w:tcPr>
          <w:p w:rsidR="00414FBA" w:rsidRPr="00414FBA" w:rsidRDefault="00414FBA" w:rsidP="0084274F">
            <w:pPr>
              <w:spacing w:after="120"/>
              <w:contextualSpacing/>
              <w:rPr>
                <w:b/>
                <w:i/>
                <w:sz w:val="18"/>
                <w:szCs w:val="18"/>
                <w:u w:val="single"/>
              </w:rPr>
            </w:pPr>
            <w:r w:rsidRPr="00414FBA">
              <w:rPr>
                <w:rFonts w:eastAsia="Times New Roman"/>
                <w:b/>
                <w:i/>
                <w:sz w:val="18"/>
                <w:szCs w:val="18"/>
              </w:rPr>
              <w:t>Briefly describe in the space below how the Project mainstreams environmental sustainability</w:t>
            </w:r>
          </w:p>
        </w:tc>
      </w:tr>
      <w:tr w:rsidR="00414FBA" w:rsidRPr="00AC33A5" w:rsidTr="0087589A">
        <w:tc>
          <w:tcPr>
            <w:tcW w:w="13248" w:type="dxa"/>
          </w:tcPr>
          <w:p w:rsidR="00414FBA" w:rsidRPr="006428CA" w:rsidRDefault="006428CA" w:rsidP="00B76C0E">
            <w:pPr>
              <w:tabs>
                <w:tab w:val="left" w:pos="432"/>
              </w:tabs>
              <w:spacing w:before="60" w:after="60"/>
              <w:jc w:val="both"/>
              <w:rPr>
                <w:rFonts w:eastAsia="Times New Roman"/>
                <w:color w:val="000000" w:themeColor="text1"/>
                <w:sz w:val="18"/>
                <w:szCs w:val="18"/>
              </w:rPr>
            </w:pPr>
            <w:r>
              <w:rPr>
                <w:rFonts w:eastAsia="Times New Roman"/>
                <w:color w:val="000000" w:themeColor="text1"/>
                <w:sz w:val="18"/>
                <w:szCs w:val="18"/>
              </w:rPr>
              <w:t>Mainstreaming environmental sustainability is in the core of project strategy by introduc</w:t>
            </w:r>
            <w:r w:rsidR="00B76C0E">
              <w:rPr>
                <w:rFonts w:eastAsia="Times New Roman"/>
                <w:color w:val="000000" w:themeColor="text1"/>
                <w:sz w:val="18"/>
                <w:szCs w:val="18"/>
              </w:rPr>
              <w:t xml:space="preserve">ing </w:t>
            </w:r>
            <w:r>
              <w:rPr>
                <w:rFonts w:eastAsia="Times New Roman"/>
                <w:color w:val="000000" w:themeColor="text1"/>
                <w:sz w:val="18"/>
                <w:szCs w:val="18"/>
              </w:rPr>
              <w:t>and provid</w:t>
            </w:r>
            <w:r w:rsidR="00B76C0E">
              <w:rPr>
                <w:rFonts w:eastAsia="Times New Roman"/>
                <w:color w:val="000000" w:themeColor="text1"/>
                <w:sz w:val="18"/>
                <w:szCs w:val="18"/>
              </w:rPr>
              <w:t>ing</w:t>
            </w:r>
            <w:r>
              <w:rPr>
                <w:rFonts w:eastAsia="Times New Roman"/>
                <w:color w:val="000000" w:themeColor="text1"/>
                <w:sz w:val="18"/>
                <w:szCs w:val="18"/>
              </w:rPr>
              <w:t xml:space="preserve"> tools for environmentally sustainable </w:t>
            </w:r>
            <w:r w:rsidR="001C7DB5">
              <w:rPr>
                <w:rFonts w:eastAsia="Times New Roman"/>
                <w:color w:val="000000" w:themeColor="text1"/>
                <w:sz w:val="18"/>
                <w:szCs w:val="18"/>
              </w:rPr>
              <w:t xml:space="preserve">management and operation of all Serbian municipalities. </w:t>
            </w:r>
          </w:p>
        </w:tc>
      </w:tr>
    </w:tbl>
    <w:p w:rsidR="00DD330A" w:rsidRPr="00FC7D8A" w:rsidRDefault="00DD330A" w:rsidP="00DD330A">
      <w:pPr>
        <w:rPr>
          <w:b/>
          <w:szCs w:val="20"/>
        </w:rPr>
      </w:pPr>
    </w:p>
    <w:p w:rsidR="001A0CAF" w:rsidRPr="008C711F" w:rsidRDefault="00490422" w:rsidP="008C711F">
      <w:pPr>
        <w:keepNext/>
        <w:spacing w:before="200"/>
        <w:ind w:left="360"/>
        <w:rPr>
          <w:b/>
          <w:color w:val="365F91" w:themeColor="accent1" w:themeShade="BF"/>
          <w:sz w:val="24"/>
        </w:rPr>
      </w:pPr>
      <w:r w:rsidRPr="008C711F">
        <w:rPr>
          <w:b/>
          <w:color w:val="365F91" w:themeColor="accent1" w:themeShade="BF"/>
          <w:sz w:val="24"/>
        </w:rPr>
        <w:t xml:space="preserve">Part </w:t>
      </w:r>
      <w:r w:rsidR="00F41955" w:rsidRPr="008C711F">
        <w:rPr>
          <w:b/>
          <w:color w:val="365F91" w:themeColor="accent1" w:themeShade="BF"/>
          <w:sz w:val="24"/>
        </w:rPr>
        <w:t>B</w:t>
      </w:r>
      <w:r w:rsidRPr="008C711F">
        <w:rPr>
          <w:b/>
          <w:color w:val="365F91" w:themeColor="accent1" w:themeShade="BF"/>
          <w:sz w:val="24"/>
        </w:rPr>
        <w:t xml:space="preserve">. </w:t>
      </w:r>
      <w:r w:rsidR="001A0CAF" w:rsidRPr="008C711F">
        <w:rPr>
          <w:b/>
          <w:color w:val="365F91" w:themeColor="accent1" w:themeShade="BF"/>
          <w:sz w:val="24"/>
        </w:rPr>
        <w:t xml:space="preserve">Identifying and Managing Social and Environmental </w:t>
      </w:r>
      <w:r w:rsidR="001A0CAF" w:rsidRPr="008C711F">
        <w:rPr>
          <w:b/>
          <w:color w:val="365F91" w:themeColor="accent1" w:themeShade="BF"/>
          <w:sz w:val="24"/>
          <w:u w:val="single"/>
        </w:rPr>
        <w:t>Risks</w:t>
      </w:r>
    </w:p>
    <w:p w:rsidR="00ED54B8" w:rsidRPr="00FC7D8A" w:rsidRDefault="00ED54B8" w:rsidP="008C711F">
      <w:pPr>
        <w:keepNext/>
        <w:rPr>
          <w:b/>
          <w:szCs w:val="20"/>
        </w:rPr>
      </w:pPr>
    </w:p>
    <w:tbl>
      <w:tblPr>
        <w:tblStyle w:val="TaulukkoRuudukko"/>
        <w:tblW w:w="13140" w:type="dxa"/>
        <w:tblInd w:w="-5" w:type="dxa"/>
        <w:tblLayout w:type="fixed"/>
        <w:tblLook w:val="04A0"/>
      </w:tblPr>
      <w:tblGrid>
        <w:gridCol w:w="3510"/>
        <w:gridCol w:w="1080"/>
        <w:gridCol w:w="1170"/>
        <w:gridCol w:w="2093"/>
        <w:gridCol w:w="340"/>
        <w:gridCol w:w="200"/>
        <w:gridCol w:w="4747"/>
      </w:tblGrid>
      <w:tr w:rsidR="00EA61FC" w:rsidRPr="0019385F" w:rsidTr="00C47F6D">
        <w:trPr>
          <w:trHeight w:val="1061"/>
        </w:trPr>
        <w:tc>
          <w:tcPr>
            <w:tcW w:w="3510" w:type="dxa"/>
            <w:shd w:val="clear" w:color="auto" w:fill="0F243E" w:themeFill="text2" w:themeFillShade="80"/>
          </w:tcPr>
          <w:p w:rsidR="00EA61FC" w:rsidRDefault="00EA61FC" w:rsidP="008C711F">
            <w:pPr>
              <w:keepNext/>
              <w:tabs>
                <w:tab w:val="left" w:pos="101"/>
              </w:tabs>
              <w:ind w:right="252" w:firstLine="11"/>
              <w:rPr>
                <w:b/>
                <w:szCs w:val="20"/>
              </w:rPr>
            </w:pPr>
            <w:r w:rsidRPr="00886352">
              <w:rPr>
                <w:b/>
                <w:szCs w:val="20"/>
              </w:rPr>
              <w:t xml:space="preserve">QUESTION </w:t>
            </w:r>
            <w:r>
              <w:rPr>
                <w:b/>
                <w:szCs w:val="20"/>
              </w:rPr>
              <w:t>2</w:t>
            </w:r>
            <w:r w:rsidRPr="00886352">
              <w:rPr>
                <w:b/>
                <w:szCs w:val="20"/>
              </w:rPr>
              <w:t xml:space="preserve">: </w:t>
            </w:r>
            <w:r>
              <w:rPr>
                <w:b/>
                <w:szCs w:val="20"/>
              </w:rPr>
              <w:t>What are</w:t>
            </w:r>
            <w:r w:rsidRPr="00886352">
              <w:rPr>
                <w:b/>
                <w:szCs w:val="20"/>
              </w:rPr>
              <w:t xml:space="preserve"> the Potential Social and Environmental Risks?</w:t>
            </w:r>
            <w:r>
              <w:rPr>
                <w:b/>
                <w:szCs w:val="20"/>
              </w:rPr>
              <w:t xml:space="preserve"> </w:t>
            </w:r>
          </w:p>
          <w:p w:rsidR="002A2BCE" w:rsidRDefault="002A2BCE" w:rsidP="002A2BCE">
            <w:pPr>
              <w:keepNext/>
              <w:tabs>
                <w:tab w:val="left" w:pos="101"/>
              </w:tabs>
              <w:ind w:right="252" w:firstLine="11"/>
              <w:rPr>
                <w:b/>
                <w:szCs w:val="20"/>
              </w:rPr>
            </w:pPr>
            <w:r w:rsidRPr="00930628">
              <w:rPr>
                <w:i/>
                <w:sz w:val="18"/>
                <w:szCs w:val="18"/>
              </w:rPr>
              <w:t xml:space="preserve">Note: </w:t>
            </w:r>
            <w:r w:rsidR="00744212" w:rsidRPr="00744212">
              <w:rPr>
                <w:i/>
                <w:sz w:val="18"/>
                <w:szCs w:val="18"/>
              </w:rPr>
              <w:t>Describe briefly potential social and environmental risks identified in Attachment 1 – Risk Screening Checklist (based on any “Yes” responses).</w:t>
            </w:r>
            <w:r w:rsidR="00A900EA">
              <w:rPr>
                <w:i/>
                <w:sz w:val="18"/>
                <w:szCs w:val="18"/>
              </w:rPr>
              <w:t xml:space="preserve"> </w:t>
            </w:r>
            <w:r w:rsidR="00CC7EB5">
              <w:rPr>
                <w:i/>
                <w:sz w:val="18"/>
                <w:szCs w:val="18"/>
              </w:rPr>
              <w:t>I</w:t>
            </w:r>
            <w:r w:rsidR="00A900EA" w:rsidRPr="00A900EA">
              <w:rPr>
                <w:i/>
                <w:sz w:val="18"/>
                <w:szCs w:val="18"/>
              </w:rPr>
              <w:t>f no risks have been identified in Attachment 1 then note “No Risks Identified” and skip to Question 4 and Select “Low Risk”. Questions 5 and 6 not required for Low Risk Projects.</w:t>
            </w:r>
          </w:p>
        </w:tc>
        <w:tc>
          <w:tcPr>
            <w:tcW w:w="4683" w:type="dxa"/>
            <w:gridSpan w:val="4"/>
            <w:shd w:val="clear" w:color="auto" w:fill="0F243E" w:themeFill="text2" w:themeFillShade="80"/>
          </w:tcPr>
          <w:p w:rsidR="00EA61FC" w:rsidRDefault="00EA61FC" w:rsidP="008C711F">
            <w:pPr>
              <w:keepNext/>
              <w:tabs>
                <w:tab w:val="left" w:pos="101"/>
              </w:tabs>
              <w:ind w:right="252" w:firstLine="11"/>
              <w:rPr>
                <w:b/>
                <w:szCs w:val="20"/>
              </w:rPr>
            </w:pPr>
            <w:r>
              <w:rPr>
                <w:b/>
                <w:szCs w:val="20"/>
              </w:rPr>
              <w:t>QUESTION 3: What is</w:t>
            </w:r>
            <w:r w:rsidRPr="0019385F">
              <w:rPr>
                <w:b/>
                <w:szCs w:val="20"/>
              </w:rPr>
              <w:t xml:space="preserve"> the level of significance of the potential social and environmental risks?</w:t>
            </w:r>
          </w:p>
          <w:p w:rsidR="00EA61FC" w:rsidRDefault="00EA61FC" w:rsidP="008C711F">
            <w:pPr>
              <w:keepNext/>
              <w:tabs>
                <w:tab w:val="left" w:pos="432"/>
              </w:tabs>
              <w:rPr>
                <w:b/>
                <w:szCs w:val="20"/>
              </w:rPr>
            </w:pPr>
            <w:r w:rsidRPr="00930628">
              <w:rPr>
                <w:i/>
                <w:sz w:val="18"/>
                <w:szCs w:val="18"/>
              </w:rPr>
              <w:t xml:space="preserve">Note: </w:t>
            </w:r>
            <w:r w:rsidR="0075043E">
              <w:rPr>
                <w:i/>
                <w:sz w:val="18"/>
                <w:szCs w:val="18"/>
              </w:rPr>
              <w:t>Respond to Question</w:t>
            </w:r>
            <w:r w:rsidR="00C9199E">
              <w:rPr>
                <w:i/>
                <w:sz w:val="18"/>
                <w:szCs w:val="18"/>
              </w:rPr>
              <w:t>s</w:t>
            </w:r>
            <w:r w:rsidR="0075043E">
              <w:rPr>
                <w:i/>
                <w:sz w:val="18"/>
                <w:szCs w:val="18"/>
              </w:rPr>
              <w:t xml:space="preserve"> 4 </w:t>
            </w:r>
            <w:r w:rsidR="00C9199E">
              <w:rPr>
                <w:i/>
                <w:sz w:val="18"/>
                <w:szCs w:val="18"/>
              </w:rPr>
              <w:t>and 5</w:t>
            </w:r>
            <w:r w:rsidR="00434761">
              <w:rPr>
                <w:i/>
                <w:sz w:val="18"/>
                <w:szCs w:val="18"/>
              </w:rPr>
              <w:t xml:space="preserve"> </w:t>
            </w:r>
            <w:r w:rsidR="0075043E">
              <w:rPr>
                <w:i/>
                <w:sz w:val="18"/>
                <w:szCs w:val="18"/>
              </w:rPr>
              <w:t xml:space="preserve">below before proceeding to Question </w:t>
            </w:r>
            <w:r w:rsidR="00434761">
              <w:rPr>
                <w:i/>
                <w:sz w:val="18"/>
                <w:szCs w:val="18"/>
              </w:rPr>
              <w:t>6</w:t>
            </w:r>
          </w:p>
        </w:tc>
        <w:tc>
          <w:tcPr>
            <w:tcW w:w="4947" w:type="dxa"/>
            <w:gridSpan w:val="2"/>
            <w:shd w:val="clear" w:color="auto" w:fill="0F243E" w:themeFill="text2" w:themeFillShade="80"/>
          </w:tcPr>
          <w:p w:rsidR="00EA61FC" w:rsidRPr="0019385F" w:rsidRDefault="00EA61FC" w:rsidP="008C711F">
            <w:pPr>
              <w:keepNext/>
              <w:tabs>
                <w:tab w:val="left" w:pos="432"/>
              </w:tabs>
              <w:rPr>
                <w:b/>
                <w:szCs w:val="20"/>
              </w:rPr>
            </w:pPr>
            <w:r>
              <w:rPr>
                <w:b/>
                <w:szCs w:val="20"/>
              </w:rPr>
              <w:t>Q</w:t>
            </w:r>
            <w:r w:rsidR="00C9199E">
              <w:rPr>
                <w:b/>
                <w:szCs w:val="20"/>
              </w:rPr>
              <w:t>UESTION 6</w:t>
            </w:r>
            <w:r>
              <w:rPr>
                <w:b/>
                <w:szCs w:val="20"/>
              </w:rPr>
              <w:t>: What</w:t>
            </w:r>
            <w:r w:rsidRPr="0019385F">
              <w:rPr>
                <w:b/>
                <w:szCs w:val="20"/>
              </w:rPr>
              <w:t xml:space="preserve"> social and environmental assessment and management measures have been conducted and/or are required to address potential risks (for Risks with Moderate and High Significance)?</w:t>
            </w:r>
          </w:p>
        </w:tc>
      </w:tr>
      <w:tr w:rsidR="00C055DB" w:rsidTr="00C47F6D">
        <w:tc>
          <w:tcPr>
            <w:tcW w:w="3510" w:type="dxa"/>
            <w:shd w:val="clear" w:color="auto" w:fill="C6D9F1" w:themeFill="text2" w:themeFillTint="33"/>
          </w:tcPr>
          <w:p w:rsidR="00C055DB" w:rsidRPr="00414FBA" w:rsidRDefault="00C055DB" w:rsidP="0084274F">
            <w:pPr>
              <w:rPr>
                <w:b/>
                <w:i/>
                <w:sz w:val="18"/>
                <w:szCs w:val="18"/>
              </w:rPr>
            </w:pPr>
            <w:r w:rsidRPr="00414FBA">
              <w:rPr>
                <w:b/>
                <w:i/>
                <w:sz w:val="18"/>
                <w:szCs w:val="18"/>
              </w:rPr>
              <w:t>Risk Description</w:t>
            </w:r>
          </w:p>
        </w:tc>
        <w:tc>
          <w:tcPr>
            <w:tcW w:w="1080" w:type="dxa"/>
            <w:shd w:val="clear" w:color="auto" w:fill="C6D9F1" w:themeFill="text2" w:themeFillTint="33"/>
          </w:tcPr>
          <w:p w:rsidR="00C055DB" w:rsidRPr="00414FBA" w:rsidRDefault="00C055DB" w:rsidP="0084274F">
            <w:pPr>
              <w:rPr>
                <w:b/>
                <w:i/>
                <w:sz w:val="18"/>
                <w:szCs w:val="18"/>
              </w:rPr>
            </w:pPr>
            <w:r w:rsidRPr="00414FBA">
              <w:rPr>
                <w:b/>
                <w:i/>
                <w:sz w:val="18"/>
                <w:szCs w:val="18"/>
              </w:rPr>
              <w:t>Impact and Probability  (1-5)</w:t>
            </w:r>
          </w:p>
        </w:tc>
        <w:tc>
          <w:tcPr>
            <w:tcW w:w="1170" w:type="dxa"/>
            <w:shd w:val="clear" w:color="auto" w:fill="C6D9F1" w:themeFill="text2" w:themeFillTint="33"/>
          </w:tcPr>
          <w:p w:rsidR="00C055DB" w:rsidRPr="00414FBA" w:rsidRDefault="00C055DB" w:rsidP="0084274F">
            <w:pPr>
              <w:rPr>
                <w:b/>
                <w:i/>
                <w:sz w:val="18"/>
                <w:szCs w:val="18"/>
              </w:rPr>
            </w:pPr>
            <w:r w:rsidRPr="00414FBA">
              <w:rPr>
                <w:b/>
                <w:i/>
                <w:sz w:val="18"/>
                <w:szCs w:val="18"/>
              </w:rPr>
              <w:t>Significance</w:t>
            </w:r>
          </w:p>
          <w:p w:rsidR="00C055DB" w:rsidRPr="00414FBA" w:rsidRDefault="00C055DB" w:rsidP="0084274F">
            <w:pPr>
              <w:rPr>
                <w:b/>
                <w:i/>
                <w:sz w:val="18"/>
                <w:szCs w:val="18"/>
              </w:rPr>
            </w:pPr>
            <w:r w:rsidRPr="00414FBA">
              <w:rPr>
                <w:b/>
                <w:i/>
                <w:sz w:val="18"/>
                <w:szCs w:val="18"/>
              </w:rPr>
              <w:t>(Low, Moderate, High)</w:t>
            </w:r>
          </w:p>
        </w:tc>
        <w:tc>
          <w:tcPr>
            <w:tcW w:w="2433" w:type="dxa"/>
            <w:gridSpan w:val="2"/>
            <w:shd w:val="clear" w:color="auto" w:fill="C6D9F1" w:themeFill="text2" w:themeFillTint="33"/>
          </w:tcPr>
          <w:p w:rsidR="00C055DB" w:rsidRPr="00414FBA" w:rsidRDefault="00C055DB" w:rsidP="0084274F">
            <w:pPr>
              <w:rPr>
                <w:b/>
                <w:i/>
                <w:sz w:val="18"/>
                <w:szCs w:val="18"/>
              </w:rPr>
            </w:pPr>
            <w:r w:rsidRPr="00414FBA">
              <w:rPr>
                <w:b/>
                <w:i/>
                <w:sz w:val="18"/>
                <w:szCs w:val="18"/>
              </w:rPr>
              <w:t>Comments</w:t>
            </w:r>
          </w:p>
        </w:tc>
        <w:tc>
          <w:tcPr>
            <w:tcW w:w="4947" w:type="dxa"/>
            <w:gridSpan w:val="2"/>
            <w:shd w:val="clear" w:color="auto" w:fill="C6D9F1" w:themeFill="text2" w:themeFillTint="33"/>
          </w:tcPr>
          <w:p w:rsidR="00C055DB" w:rsidRPr="00414FBA" w:rsidRDefault="00463D06" w:rsidP="000D3195">
            <w:pPr>
              <w:rPr>
                <w:b/>
                <w:i/>
                <w:sz w:val="18"/>
                <w:szCs w:val="18"/>
              </w:rPr>
            </w:pPr>
            <w:r>
              <w:rPr>
                <w:b/>
                <w:i/>
                <w:sz w:val="18"/>
                <w:szCs w:val="18"/>
              </w:rPr>
              <w:t>Description of assessment and management measures</w:t>
            </w:r>
            <w:r w:rsidR="005B516C">
              <w:rPr>
                <w:b/>
                <w:i/>
                <w:sz w:val="18"/>
                <w:szCs w:val="18"/>
              </w:rPr>
              <w:t xml:space="preserve"> as reflected in the Project design.  </w:t>
            </w:r>
            <w:r w:rsidR="00147334">
              <w:rPr>
                <w:b/>
                <w:i/>
                <w:sz w:val="18"/>
                <w:szCs w:val="18"/>
              </w:rPr>
              <w:t>If ESIA or SESA is required note that the assessment should consider all potential impacts and risks.</w:t>
            </w:r>
          </w:p>
        </w:tc>
      </w:tr>
      <w:tr w:rsidR="00C055DB" w:rsidTr="00C47F6D">
        <w:tc>
          <w:tcPr>
            <w:tcW w:w="3510" w:type="dxa"/>
            <w:vAlign w:val="center"/>
          </w:tcPr>
          <w:p w:rsidR="001733EB" w:rsidRPr="009B4F2C" w:rsidRDefault="00C055DB" w:rsidP="001733EB">
            <w:pPr>
              <w:rPr>
                <w:sz w:val="18"/>
                <w:szCs w:val="18"/>
              </w:rPr>
            </w:pPr>
            <w:proofErr w:type="gramStart"/>
            <w:r w:rsidRPr="009B4F2C">
              <w:rPr>
                <w:sz w:val="18"/>
                <w:szCs w:val="18"/>
              </w:rPr>
              <w:t xml:space="preserve">Risk </w:t>
            </w:r>
            <w:r w:rsidR="001733EB">
              <w:rPr>
                <w:sz w:val="18"/>
                <w:szCs w:val="18"/>
              </w:rPr>
              <w:t xml:space="preserve"> </w:t>
            </w:r>
            <w:r w:rsidRPr="009B4F2C">
              <w:rPr>
                <w:sz w:val="18"/>
                <w:szCs w:val="18"/>
              </w:rPr>
              <w:t>1</w:t>
            </w:r>
            <w:proofErr w:type="gramEnd"/>
            <w:r w:rsidRPr="009B4F2C">
              <w:rPr>
                <w:sz w:val="18"/>
                <w:szCs w:val="18"/>
              </w:rPr>
              <w:t>:</w:t>
            </w:r>
            <w:r w:rsidR="001733EB">
              <w:rPr>
                <w:sz w:val="18"/>
                <w:szCs w:val="18"/>
              </w:rPr>
              <w:t xml:space="preserve">   </w:t>
            </w:r>
            <w:r w:rsidR="001733EB" w:rsidRPr="00C77979">
              <w:rPr>
                <w:rFonts w:ascii="Calibri" w:hAnsi="Calibri" w:cs="Arial"/>
                <w:bCs/>
                <w:szCs w:val="20"/>
                <w:lang w:eastAsia="fi-FI"/>
              </w:rPr>
              <w:t xml:space="preserve">The investments </w:t>
            </w:r>
            <w:r w:rsidR="00485F99">
              <w:rPr>
                <w:rFonts w:ascii="Calibri" w:hAnsi="Calibri" w:cs="Arial"/>
                <w:bCs/>
                <w:szCs w:val="20"/>
                <w:lang w:eastAsia="fi-FI"/>
              </w:rPr>
              <w:t xml:space="preserve">and other measures supported by the project  </w:t>
            </w:r>
            <w:r w:rsidR="001733EB" w:rsidRPr="00C77979">
              <w:rPr>
                <w:rFonts w:ascii="Calibri" w:hAnsi="Calibri" w:cs="Arial"/>
                <w:bCs/>
                <w:szCs w:val="20"/>
                <w:lang w:eastAsia="fi-FI"/>
              </w:rPr>
              <w:t>may generate waste</w:t>
            </w:r>
            <w:r w:rsidR="001733EB">
              <w:rPr>
                <w:rFonts w:ascii="Calibri" w:hAnsi="Calibri" w:cs="Arial"/>
                <w:bCs/>
                <w:szCs w:val="20"/>
                <w:lang w:eastAsia="fi-FI"/>
              </w:rPr>
              <w:t xml:space="preserve">, </w:t>
            </w:r>
            <w:r w:rsidR="001733EB" w:rsidRPr="00C77979">
              <w:rPr>
                <w:rFonts w:ascii="Calibri" w:hAnsi="Calibri" w:cs="Arial"/>
                <w:bCs/>
                <w:szCs w:val="20"/>
                <w:lang w:eastAsia="fi-FI"/>
              </w:rPr>
              <w:t xml:space="preserve">which, if not properly </w:t>
            </w:r>
            <w:r w:rsidR="001733EB">
              <w:rPr>
                <w:rFonts w:ascii="Calibri" w:hAnsi="Calibri" w:cs="Arial"/>
                <w:bCs/>
                <w:szCs w:val="20"/>
                <w:lang w:eastAsia="fi-FI"/>
              </w:rPr>
              <w:t xml:space="preserve">and </w:t>
            </w:r>
            <w:r w:rsidR="001733EB" w:rsidRPr="00C77979">
              <w:rPr>
                <w:rFonts w:ascii="Calibri" w:hAnsi="Calibri" w:cs="Arial"/>
                <w:bCs/>
                <w:szCs w:val="20"/>
                <w:lang w:eastAsia="fi-FI"/>
              </w:rPr>
              <w:t xml:space="preserve">managed, may be disposed in an environmentally not sound matter.  </w:t>
            </w:r>
          </w:p>
          <w:p w:rsidR="00C055DB" w:rsidRPr="009B4F2C" w:rsidRDefault="00C055DB" w:rsidP="001733EB">
            <w:pPr>
              <w:rPr>
                <w:sz w:val="18"/>
                <w:szCs w:val="18"/>
              </w:rPr>
            </w:pPr>
          </w:p>
        </w:tc>
        <w:tc>
          <w:tcPr>
            <w:tcW w:w="1080" w:type="dxa"/>
          </w:tcPr>
          <w:p w:rsidR="00C055DB" w:rsidRPr="00C86F7C" w:rsidRDefault="00C055DB" w:rsidP="0084274F">
            <w:pPr>
              <w:rPr>
                <w:rFonts w:cs="Minion Pro"/>
                <w:sz w:val="18"/>
                <w:szCs w:val="18"/>
              </w:rPr>
            </w:pPr>
            <w:r w:rsidRPr="00C86F7C">
              <w:rPr>
                <w:rFonts w:cs="Minion Pro"/>
                <w:sz w:val="18"/>
                <w:szCs w:val="18"/>
              </w:rPr>
              <w:t xml:space="preserve">I = </w:t>
            </w:r>
            <w:r w:rsidR="001733EB">
              <w:rPr>
                <w:rFonts w:cs="Minion Pro"/>
                <w:sz w:val="18"/>
                <w:szCs w:val="18"/>
              </w:rPr>
              <w:t>3</w:t>
            </w:r>
          </w:p>
          <w:p w:rsidR="00C055DB" w:rsidRPr="00C86F7C" w:rsidRDefault="00C055DB" w:rsidP="0084274F">
            <w:pPr>
              <w:rPr>
                <w:rFonts w:cs="Minion Pro"/>
                <w:sz w:val="18"/>
                <w:szCs w:val="18"/>
              </w:rPr>
            </w:pPr>
            <w:r w:rsidRPr="00C86F7C">
              <w:rPr>
                <w:rFonts w:cs="Minion Pro"/>
                <w:sz w:val="18"/>
                <w:szCs w:val="18"/>
              </w:rPr>
              <w:t>P =</w:t>
            </w:r>
            <w:r w:rsidR="001733EB">
              <w:rPr>
                <w:rFonts w:cs="Minion Pro"/>
                <w:sz w:val="18"/>
                <w:szCs w:val="18"/>
              </w:rPr>
              <w:t xml:space="preserve"> 3</w:t>
            </w:r>
          </w:p>
        </w:tc>
        <w:tc>
          <w:tcPr>
            <w:tcW w:w="1170" w:type="dxa"/>
          </w:tcPr>
          <w:p w:rsidR="00C055DB" w:rsidRPr="001733EB" w:rsidRDefault="001733EB" w:rsidP="0084274F">
            <w:pPr>
              <w:rPr>
                <w:sz w:val="18"/>
                <w:szCs w:val="18"/>
              </w:rPr>
            </w:pPr>
            <w:r w:rsidRPr="001733EB">
              <w:rPr>
                <w:sz w:val="18"/>
                <w:szCs w:val="18"/>
              </w:rPr>
              <w:t>Moderate</w:t>
            </w:r>
          </w:p>
        </w:tc>
        <w:tc>
          <w:tcPr>
            <w:tcW w:w="2433" w:type="dxa"/>
            <w:gridSpan w:val="2"/>
          </w:tcPr>
          <w:p w:rsidR="00C055DB" w:rsidRPr="00372083" w:rsidRDefault="00C055DB" w:rsidP="0084274F">
            <w:pPr>
              <w:rPr>
                <w:b/>
                <w:sz w:val="18"/>
                <w:szCs w:val="18"/>
              </w:rPr>
            </w:pPr>
          </w:p>
        </w:tc>
        <w:tc>
          <w:tcPr>
            <w:tcW w:w="4947" w:type="dxa"/>
            <w:gridSpan w:val="2"/>
          </w:tcPr>
          <w:p w:rsidR="00C055DB" w:rsidRPr="00372083" w:rsidRDefault="001733EB" w:rsidP="002B44B4">
            <w:pPr>
              <w:rPr>
                <w:b/>
                <w:sz w:val="18"/>
                <w:szCs w:val="18"/>
              </w:rPr>
            </w:pPr>
            <w:r w:rsidRPr="00C77979">
              <w:rPr>
                <w:rFonts w:ascii="Calibri" w:hAnsi="Calibri" w:cs="Arial"/>
                <w:bCs/>
                <w:szCs w:val="20"/>
                <w:lang w:eastAsia="fi-FI"/>
              </w:rPr>
              <w:t>The project will mitigate this risk by having a requirement for all investment proposals seeking for project support to include an adequate waste management plan incorporated into the project design.  Env</w:t>
            </w:r>
            <w:r>
              <w:rPr>
                <w:rFonts w:ascii="Calibri" w:hAnsi="Calibri" w:cs="Arial"/>
                <w:bCs/>
                <w:szCs w:val="20"/>
                <w:lang w:eastAsia="fi-FI"/>
              </w:rPr>
              <w:t>ironmentally sound waste managem</w:t>
            </w:r>
            <w:r w:rsidRPr="00C77979">
              <w:rPr>
                <w:rFonts w:ascii="Calibri" w:hAnsi="Calibri" w:cs="Arial"/>
                <w:bCs/>
                <w:szCs w:val="20"/>
                <w:lang w:eastAsia="fi-FI"/>
              </w:rPr>
              <w:t xml:space="preserve">ent as it relates to the implementation of different </w:t>
            </w:r>
            <w:r w:rsidR="00C47F6D">
              <w:rPr>
                <w:rFonts w:ascii="Calibri" w:hAnsi="Calibri" w:cs="Arial"/>
                <w:bCs/>
                <w:szCs w:val="20"/>
                <w:lang w:eastAsia="fi-FI"/>
              </w:rPr>
              <w:t xml:space="preserve">CSUD measures </w:t>
            </w:r>
            <w:r w:rsidRPr="00C77979">
              <w:rPr>
                <w:rFonts w:ascii="Calibri" w:hAnsi="Calibri" w:cs="Arial"/>
                <w:bCs/>
                <w:szCs w:val="20"/>
                <w:lang w:eastAsia="fi-FI"/>
              </w:rPr>
              <w:t>and disposal of related materials and appliances will be an issue to be addressed also, when supporting the Serbian municipalities to prepare their munici</w:t>
            </w:r>
            <w:r>
              <w:rPr>
                <w:rFonts w:ascii="Calibri" w:hAnsi="Calibri" w:cs="Arial"/>
                <w:bCs/>
                <w:szCs w:val="20"/>
                <w:lang w:eastAsia="fi-FI"/>
              </w:rPr>
              <w:t>p</w:t>
            </w:r>
            <w:r w:rsidRPr="00C77979">
              <w:rPr>
                <w:rFonts w:ascii="Calibri" w:hAnsi="Calibri" w:cs="Arial"/>
                <w:bCs/>
                <w:szCs w:val="20"/>
                <w:lang w:eastAsia="fi-FI"/>
              </w:rPr>
              <w:t xml:space="preserve">al </w:t>
            </w:r>
            <w:r w:rsidR="00C47F6D">
              <w:rPr>
                <w:rFonts w:ascii="Calibri" w:hAnsi="Calibri" w:cs="Arial"/>
                <w:bCs/>
                <w:szCs w:val="20"/>
                <w:lang w:eastAsia="fi-FI"/>
              </w:rPr>
              <w:t xml:space="preserve">CSUD </w:t>
            </w:r>
            <w:r w:rsidRPr="00C77979">
              <w:rPr>
                <w:rFonts w:ascii="Calibri" w:hAnsi="Calibri" w:cs="Arial"/>
                <w:bCs/>
                <w:szCs w:val="20"/>
                <w:lang w:eastAsia="fi-FI"/>
              </w:rPr>
              <w:t>plans</w:t>
            </w:r>
            <w:r w:rsidR="008664D5">
              <w:rPr>
                <w:rFonts w:ascii="Calibri" w:hAnsi="Calibri" w:cs="Arial"/>
                <w:bCs/>
                <w:szCs w:val="20"/>
                <w:lang w:eastAsia="fi-FI"/>
              </w:rPr>
              <w:t xml:space="preserve">. </w:t>
            </w:r>
            <w:r w:rsidRPr="00C77979">
              <w:rPr>
                <w:rFonts w:ascii="Calibri" w:hAnsi="Calibri" w:cs="Arial"/>
                <w:bCs/>
                <w:szCs w:val="20"/>
                <w:lang w:eastAsia="fi-FI"/>
              </w:rPr>
              <w:t xml:space="preserve">   </w:t>
            </w:r>
          </w:p>
        </w:tc>
      </w:tr>
      <w:tr w:rsidR="00C055DB" w:rsidTr="00C47F6D">
        <w:tc>
          <w:tcPr>
            <w:tcW w:w="3510" w:type="dxa"/>
            <w:vAlign w:val="center"/>
          </w:tcPr>
          <w:p w:rsidR="00C055DB" w:rsidRPr="00372083" w:rsidRDefault="00C055DB" w:rsidP="0084274F">
            <w:pPr>
              <w:rPr>
                <w:b/>
                <w:sz w:val="18"/>
                <w:szCs w:val="18"/>
              </w:rPr>
            </w:pPr>
            <w:r>
              <w:rPr>
                <w:sz w:val="18"/>
                <w:szCs w:val="18"/>
              </w:rPr>
              <w:t>Risk 2 ….</w:t>
            </w:r>
          </w:p>
        </w:tc>
        <w:tc>
          <w:tcPr>
            <w:tcW w:w="1080" w:type="dxa"/>
          </w:tcPr>
          <w:p w:rsidR="00C055DB" w:rsidRPr="00C86F7C" w:rsidRDefault="00C055DB" w:rsidP="0084274F">
            <w:pPr>
              <w:rPr>
                <w:rFonts w:cs="Minion Pro"/>
                <w:sz w:val="18"/>
                <w:szCs w:val="18"/>
              </w:rPr>
            </w:pPr>
            <w:r w:rsidRPr="00C86F7C">
              <w:rPr>
                <w:rFonts w:cs="Minion Pro"/>
                <w:sz w:val="18"/>
                <w:szCs w:val="18"/>
              </w:rPr>
              <w:t xml:space="preserve">I = </w:t>
            </w:r>
          </w:p>
          <w:p w:rsidR="00C055DB" w:rsidRPr="00C86F7C" w:rsidRDefault="00C055DB" w:rsidP="0084274F">
            <w:pPr>
              <w:rPr>
                <w:sz w:val="18"/>
                <w:szCs w:val="18"/>
              </w:rPr>
            </w:pPr>
            <w:r w:rsidRPr="00C86F7C">
              <w:rPr>
                <w:rFonts w:cs="Minion Pro"/>
                <w:sz w:val="18"/>
                <w:szCs w:val="18"/>
              </w:rPr>
              <w:t xml:space="preserve">P = </w:t>
            </w:r>
          </w:p>
        </w:tc>
        <w:tc>
          <w:tcPr>
            <w:tcW w:w="1170" w:type="dxa"/>
          </w:tcPr>
          <w:p w:rsidR="00C055DB" w:rsidRPr="00372083" w:rsidRDefault="00C055DB" w:rsidP="0084274F">
            <w:pPr>
              <w:rPr>
                <w:b/>
                <w:sz w:val="18"/>
                <w:szCs w:val="18"/>
              </w:rPr>
            </w:pPr>
          </w:p>
        </w:tc>
        <w:tc>
          <w:tcPr>
            <w:tcW w:w="2433" w:type="dxa"/>
            <w:gridSpan w:val="2"/>
          </w:tcPr>
          <w:p w:rsidR="00C055DB" w:rsidRPr="00372083" w:rsidRDefault="00C055DB" w:rsidP="0084274F">
            <w:pPr>
              <w:rPr>
                <w:b/>
                <w:sz w:val="18"/>
                <w:szCs w:val="18"/>
              </w:rPr>
            </w:pPr>
          </w:p>
        </w:tc>
        <w:tc>
          <w:tcPr>
            <w:tcW w:w="4947" w:type="dxa"/>
            <w:gridSpan w:val="2"/>
          </w:tcPr>
          <w:p w:rsidR="00C055DB" w:rsidRPr="00372083" w:rsidRDefault="00C055DB" w:rsidP="0084274F">
            <w:pPr>
              <w:rPr>
                <w:b/>
                <w:sz w:val="18"/>
                <w:szCs w:val="18"/>
              </w:rPr>
            </w:pPr>
          </w:p>
        </w:tc>
      </w:tr>
      <w:tr w:rsidR="00C055DB" w:rsidTr="00C47F6D">
        <w:tc>
          <w:tcPr>
            <w:tcW w:w="3510" w:type="dxa"/>
            <w:vAlign w:val="center"/>
          </w:tcPr>
          <w:p w:rsidR="00C055DB" w:rsidRPr="00372083" w:rsidRDefault="00C055DB" w:rsidP="0084274F">
            <w:pPr>
              <w:rPr>
                <w:b/>
                <w:sz w:val="18"/>
                <w:szCs w:val="18"/>
              </w:rPr>
            </w:pPr>
            <w:r>
              <w:rPr>
                <w:sz w:val="18"/>
                <w:szCs w:val="18"/>
              </w:rPr>
              <w:t>Risk 3</w:t>
            </w:r>
            <w:r w:rsidRPr="009B4F2C">
              <w:rPr>
                <w:sz w:val="18"/>
                <w:szCs w:val="18"/>
              </w:rPr>
              <w:t>:</w:t>
            </w:r>
            <w:r>
              <w:rPr>
                <w:sz w:val="18"/>
                <w:szCs w:val="18"/>
              </w:rPr>
              <w:t xml:space="preserve"> ….</w:t>
            </w:r>
          </w:p>
        </w:tc>
        <w:tc>
          <w:tcPr>
            <w:tcW w:w="1080" w:type="dxa"/>
          </w:tcPr>
          <w:p w:rsidR="00C055DB" w:rsidRPr="00C86F7C" w:rsidRDefault="00C055DB" w:rsidP="0084274F">
            <w:pPr>
              <w:rPr>
                <w:rFonts w:cs="Minion Pro"/>
                <w:sz w:val="18"/>
                <w:szCs w:val="18"/>
              </w:rPr>
            </w:pPr>
            <w:r w:rsidRPr="00C86F7C">
              <w:rPr>
                <w:rFonts w:cs="Minion Pro"/>
                <w:sz w:val="18"/>
                <w:szCs w:val="18"/>
              </w:rPr>
              <w:t xml:space="preserve">I = </w:t>
            </w:r>
          </w:p>
          <w:p w:rsidR="00C055DB" w:rsidRPr="00C86F7C" w:rsidRDefault="00C055DB" w:rsidP="0084274F">
            <w:pPr>
              <w:rPr>
                <w:sz w:val="18"/>
                <w:szCs w:val="18"/>
              </w:rPr>
            </w:pPr>
            <w:r w:rsidRPr="00C86F7C">
              <w:rPr>
                <w:rFonts w:cs="Minion Pro"/>
                <w:sz w:val="18"/>
                <w:szCs w:val="18"/>
              </w:rPr>
              <w:t xml:space="preserve">P = </w:t>
            </w:r>
          </w:p>
        </w:tc>
        <w:tc>
          <w:tcPr>
            <w:tcW w:w="1170" w:type="dxa"/>
          </w:tcPr>
          <w:p w:rsidR="00C055DB" w:rsidRPr="00372083" w:rsidRDefault="00C055DB" w:rsidP="0084274F">
            <w:pPr>
              <w:rPr>
                <w:b/>
                <w:sz w:val="18"/>
                <w:szCs w:val="18"/>
              </w:rPr>
            </w:pPr>
          </w:p>
        </w:tc>
        <w:tc>
          <w:tcPr>
            <w:tcW w:w="2433" w:type="dxa"/>
            <w:gridSpan w:val="2"/>
          </w:tcPr>
          <w:p w:rsidR="00C055DB" w:rsidRPr="00372083" w:rsidRDefault="00C055DB" w:rsidP="0084274F">
            <w:pPr>
              <w:rPr>
                <w:b/>
                <w:sz w:val="18"/>
                <w:szCs w:val="18"/>
              </w:rPr>
            </w:pPr>
          </w:p>
        </w:tc>
        <w:tc>
          <w:tcPr>
            <w:tcW w:w="4947" w:type="dxa"/>
            <w:gridSpan w:val="2"/>
          </w:tcPr>
          <w:p w:rsidR="00C055DB" w:rsidRPr="00372083" w:rsidRDefault="00C055DB" w:rsidP="0084274F">
            <w:pPr>
              <w:rPr>
                <w:b/>
                <w:sz w:val="18"/>
                <w:szCs w:val="18"/>
              </w:rPr>
            </w:pPr>
          </w:p>
        </w:tc>
      </w:tr>
      <w:tr w:rsidR="00C055DB" w:rsidTr="00C47F6D">
        <w:tc>
          <w:tcPr>
            <w:tcW w:w="3510" w:type="dxa"/>
            <w:vAlign w:val="center"/>
          </w:tcPr>
          <w:p w:rsidR="00C055DB" w:rsidRDefault="00E60F9A" w:rsidP="0084274F">
            <w:pPr>
              <w:rPr>
                <w:sz w:val="18"/>
                <w:szCs w:val="18"/>
              </w:rPr>
            </w:pPr>
            <w:r>
              <w:rPr>
                <w:sz w:val="18"/>
                <w:szCs w:val="18"/>
              </w:rPr>
              <w:t>[add additional rows as needed]</w:t>
            </w:r>
          </w:p>
        </w:tc>
        <w:tc>
          <w:tcPr>
            <w:tcW w:w="1080" w:type="dxa"/>
          </w:tcPr>
          <w:p w:rsidR="00C055DB" w:rsidRPr="00C86F7C" w:rsidRDefault="00C055DB" w:rsidP="0084274F">
            <w:pPr>
              <w:rPr>
                <w:rFonts w:cs="Minion Pro"/>
                <w:sz w:val="18"/>
                <w:szCs w:val="18"/>
              </w:rPr>
            </w:pPr>
          </w:p>
        </w:tc>
        <w:tc>
          <w:tcPr>
            <w:tcW w:w="1170" w:type="dxa"/>
          </w:tcPr>
          <w:p w:rsidR="00C055DB" w:rsidRPr="00372083" w:rsidRDefault="00C055DB" w:rsidP="0084274F">
            <w:pPr>
              <w:rPr>
                <w:b/>
                <w:sz w:val="18"/>
                <w:szCs w:val="18"/>
              </w:rPr>
            </w:pPr>
          </w:p>
        </w:tc>
        <w:tc>
          <w:tcPr>
            <w:tcW w:w="2433" w:type="dxa"/>
            <w:gridSpan w:val="2"/>
          </w:tcPr>
          <w:p w:rsidR="00C055DB" w:rsidRPr="00372083" w:rsidRDefault="00C055DB" w:rsidP="0084274F">
            <w:pPr>
              <w:rPr>
                <w:b/>
                <w:sz w:val="18"/>
                <w:szCs w:val="18"/>
              </w:rPr>
            </w:pPr>
          </w:p>
        </w:tc>
        <w:tc>
          <w:tcPr>
            <w:tcW w:w="4947" w:type="dxa"/>
            <w:gridSpan w:val="2"/>
          </w:tcPr>
          <w:p w:rsidR="00C055DB" w:rsidRPr="00372083" w:rsidRDefault="00C055DB" w:rsidP="0084274F">
            <w:pPr>
              <w:rPr>
                <w:b/>
                <w:sz w:val="18"/>
                <w:szCs w:val="18"/>
              </w:rPr>
            </w:pPr>
          </w:p>
        </w:tc>
      </w:tr>
      <w:tr w:rsidR="00C055DB" w:rsidTr="002A2BCE">
        <w:trPr>
          <w:trHeight w:val="593"/>
        </w:trPr>
        <w:tc>
          <w:tcPr>
            <w:tcW w:w="3510" w:type="dxa"/>
            <w:vMerge w:val="restart"/>
          </w:tcPr>
          <w:p w:rsidR="00C055DB" w:rsidRDefault="00C055DB" w:rsidP="00C055DB">
            <w:pPr>
              <w:rPr>
                <w:b/>
                <w:szCs w:val="20"/>
              </w:rPr>
            </w:pPr>
          </w:p>
        </w:tc>
        <w:tc>
          <w:tcPr>
            <w:tcW w:w="9630" w:type="dxa"/>
            <w:gridSpan w:val="6"/>
            <w:shd w:val="clear" w:color="auto" w:fill="0F243E" w:themeFill="text2" w:themeFillShade="80"/>
          </w:tcPr>
          <w:p w:rsidR="00C055DB" w:rsidRPr="00372083" w:rsidRDefault="00C055DB" w:rsidP="00C055DB">
            <w:pPr>
              <w:rPr>
                <w:b/>
                <w:sz w:val="18"/>
                <w:szCs w:val="18"/>
              </w:rPr>
            </w:pPr>
            <w:r>
              <w:rPr>
                <w:b/>
                <w:szCs w:val="20"/>
              </w:rPr>
              <w:t>QUESTION</w:t>
            </w:r>
            <w:r w:rsidRPr="00930628">
              <w:rPr>
                <w:b/>
                <w:szCs w:val="20"/>
              </w:rPr>
              <w:t xml:space="preserve"> </w:t>
            </w:r>
            <w:r>
              <w:rPr>
                <w:b/>
                <w:szCs w:val="20"/>
              </w:rPr>
              <w:t>4</w:t>
            </w:r>
            <w:r w:rsidR="00AC2066">
              <w:rPr>
                <w:b/>
                <w:szCs w:val="20"/>
              </w:rPr>
              <w:t>: What is the overall Project risk c</w:t>
            </w:r>
            <w:r w:rsidRPr="00930628">
              <w:rPr>
                <w:b/>
                <w:szCs w:val="20"/>
              </w:rPr>
              <w:t xml:space="preserve">ategorization? </w:t>
            </w:r>
          </w:p>
        </w:tc>
      </w:tr>
      <w:tr w:rsidR="00483E64" w:rsidTr="002A2BCE">
        <w:tc>
          <w:tcPr>
            <w:tcW w:w="3510" w:type="dxa"/>
            <w:vMerge/>
          </w:tcPr>
          <w:p w:rsidR="00483E64" w:rsidRPr="00372083" w:rsidRDefault="00483E64" w:rsidP="00C055DB">
            <w:pPr>
              <w:rPr>
                <w:sz w:val="18"/>
                <w:szCs w:val="18"/>
                <w:u w:val="single"/>
              </w:rPr>
            </w:pPr>
          </w:p>
        </w:tc>
        <w:tc>
          <w:tcPr>
            <w:tcW w:w="4883" w:type="dxa"/>
            <w:gridSpan w:val="5"/>
          </w:tcPr>
          <w:p w:rsidR="00483E64" w:rsidRPr="00372083" w:rsidRDefault="008C711F" w:rsidP="008C711F">
            <w:pPr>
              <w:jc w:val="center"/>
              <w:rPr>
                <w:b/>
                <w:sz w:val="18"/>
                <w:szCs w:val="18"/>
              </w:rPr>
            </w:pPr>
            <w:r>
              <w:rPr>
                <w:b/>
                <w:sz w:val="18"/>
                <w:szCs w:val="18"/>
              </w:rPr>
              <w:t xml:space="preserve">Select one (see </w:t>
            </w:r>
            <w:hyperlink r:id="rId13" w:history="1">
              <w:r w:rsidRPr="00AA456F">
                <w:rPr>
                  <w:rStyle w:val="Hyperlinkki"/>
                  <w:b/>
                  <w:sz w:val="18"/>
                  <w:szCs w:val="18"/>
                </w:rPr>
                <w:t>SESP</w:t>
              </w:r>
            </w:hyperlink>
            <w:r>
              <w:rPr>
                <w:b/>
                <w:sz w:val="18"/>
                <w:szCs w:val="18"/>
              </w:rPr>
              <w:t xml:space="preserve"> for guidance)</w:t>
            </w:r>
          </w:p>
        </w:tc>
        <w:tc>
          <w:tcPr>
            <w:tcW w:w="4747" w:type="dxa"/>
          </w:tcPr>
          <w:p w:rsidR="00483E64" w:rsidRPr="00372083" w:rsidRDefault="00483E64" w:rsidP="00C055DB">
            <w:pPr>
              <w:jc w:val="center"/>
              <w:rPr>
                <w:b/>
                <w:sz w:val="18"/>
                <w:szCs w:val="18"/>
              </w:rPr>
            </w:pPr>
            <w:r>
              <w:rPr>
                <w:b/>
                <w:sz w:val="18"/>
                <w:szCs w:val="18"/>
              </w:rPr>
              <w:t>Comments</w:t>
            </w:r>
          </w:p>
        </w:tc>
      </w:tr>
      <w:tr w:rsidR="00483E64" w:rsidTr="002A2BCE">
        <w:trPr>
          <w:trHeight w:val="251"/>
        </w:trPr>
        <w:tc>
          <w:tcPr>
            <w:tcW w:w="3510" w:type="dxa"/>
            <w:vMerge/>
          </w:tcPr>
          <w:p w:rsidR="00C055DB" w:rsidRDefault="00C055DB" w:rsidP="00C055DB">
            <w:pPr>
              <w:rPr>
                <w:rFonts w:cs="Minion Pro"/>
                <w:sz w:val="18"/>
                <w:szCs w:val="18"/>
              </w:rPr>
            </w:pPr>
          </w:p>
        </w:tc>
        <w:tc>
          <w:tcPr>
            <w:tcW w:w="4343" w:type="dxa"/>
            <w:gridSpan w:val="3"/>
            <w:shd w:val="clear" w:color="auto" w:fill="auto"/>
          </w:tcPr>
          <w:p w:rsidR="00C055DB" w:rsidRPr="00C055DB" w:rsidRDefault="00C055DB" w:rsidP="00677545">
            <w:pPr>
              <w:jc w:val="right"/>
              <w:rPr>
                <w:rFonts w:cs="Minion Pro"/>
                <w:b/>
                <w:i/>
                <w:sz w:val="18"/>
                <w:szCs w:val="18"/>
              </w:rPr>
            </w:pPr>
            <w:r w:rsidRPr="00C055DB">
              <w:rPr>
                <w:rFonts w:cs="Minion Pro"/>
                <w:b/>
                <w:i/>
                <w:sz w:val="18"/>
                <w:szCs w:val="18"/>
              </w:rPr>
              <w:t>Low Risk</w:t>
            </w:r>
          </w:p>
        </w:tc>
        <w:tc>
          <w:tcPr>
            <w:tcW w:w="540" w:type="dxa"/>
            <w:gridSpan w:val="2"/>
          </w:tcPr>
          <w:p w:rsidR="00C055DB" w:rsidRPr="00372083" w:rsidRDefault="00C055DB" w:rsidP="00C055DB">
            <w:pPr>
              <w:ind w:left="-2230" w:firstLine="2230"/>
              <w:rPr>
                <w:b/>
                <w:sz w:val="18"/>
                <w:szCs w:val="18"/>
              </w:rPr>
            </w:pPr>
            <w:r w:rsidRPr="00372083">
              <w:rPr>
                <w:rFonts w:ascii="Segoe UI Symbol" w:hAnsi="Segoe UI Symbol" w:cs="Segoe UI Symbol"/>
                <w:b/>
                <w:szCs w:val="20"/>
              </w:rPr>
              <w:t>☐</w:t>
            </w:r>
          </w:p>
        </w:tc>
        <w:tc>
          <w:tcPr>
            <w:tcW w:w="4747" w:type="dxa"/>
          </w:tcPr>
          <w:p w:rsidR="00C055DB" w:rsidRPr="00372083" w:rsidRDefault="00C055DB" w:rsidP="00C055DB">
            <w:pPr>
              <w:rPr>
                <w:b/>
                <w:sz w:val="18"/>
                <w:szCs w:val="18"/>
              </w:rPr>
            </w:pPr>
          </w:p>
        </w:tc>
      </w:tr>
      <w:tr w:rsidR="00483E64" w:rsidTr="002A2BCE">
        <w:tc>
          <w:tcPr>
            <w:tcW w:w="3510" w:type="dxa"/>
            <w:vMerge/>
          </w:tcPr>
          <w:p w:rsidR="00C055DB" w:rsidRDefault="00C055DB" w:rsidP="00C055DB">
            <w:pPr>
              <w:rPr>
                <w:rFonts w:cs="Minion Pro"/>
                <w:sz w:val="18"/>
                <w:szCs w:val="18"/>
              </w:rPr>
            </w:pPr>
          </w:p>
        </w:tc>
        <w:tc>
          <w:tcPr>
            <w:tcW w:w="4343" w:type="dxa"/>
            <w:gridSpan w:val="3"/>
            <w:shd w:val="clear" w:color="auto" w:fill="auto"/>
          </w:tcPr>
          <w:p w:rsidR="00C055DB" w:rsidRPr="00C055DB" w:rsidRDefault="00C055DB" w:rsidP="00677545">
            <w:pPr>
              <w:jc w:val="right"/>
              <w:rPr>
                <w:rFonts w:cs="Minion Pro"/>
                <w:b/>
                <w:i/>
                <w:sz w:val="18"/>
                <w:szCs w:val="18"/>
              </w:rPr>
            </w:pPr>
            <w:r w:rsidRPr="00C055DB">
              <w:rPr>
                <w:rFonts w:cs="Minion Pro"/>
                <w:b/>
                <w:i/>
                <w:sz w:val="18"/>
                <w:szCs w:val="18"/>
              </w:rPr>
              <w:t>Moderate Risk</w:t>
            </w:r>
          </w:p>
        </w:tc>
        <w:tc>
          <w:tcPr>
            <w:tcW w:w="540" w:type="dxa"/>
            <w:gridSpan w:val="2"/>
          </w:tcPr>
          <w:p w:rsidR="00C055DB" w:rsidRPr="00372083" w:rsidRDefault="008664D5" w:rsidP="00C055DB">
            <w:pPr>
              <w:ind w:left="-2230" w:firstLine="2230"/>
              <w:rPr>
                <w:b/>
                <w:sz w:val="18"/>
                <w:szCs w:val="18"/>
              </w:rPr>
            </w:pPr>
            <w:r>
              <w:rPr>
                <w:rFonts w:ascii="Segoe UI Symbol" w:hAnsi="Segoe UI Symbol" w:cs="Segoe UI Symbol"/>
                <w:b/>
                <w:szCs w:val="20"/>
              </w:rPr>
              <w:t>X</w:t>
            </w:r>
          </w:p>
        </w:tc>
        <w:tc>
          <w:tcPr>
            <w:tcW w:w="4747" w:type="dxa"/>
          </w:tcPr>
          <w:p w:rsidR="00C055DB" w:rsidRPr="00372083" w:rsidRDefault="00C055DB" w:rsidP="00C055DB">
            <w:pPr>
              <w:rPr>
                <w:b/>
                <w:sz w:val="18"/>
                <w:szCs w:val="18"/>
              </w:rPr>
            </w:pPr>
          </w:p>
        </w:tc>
      </w:tr>
      <w:tr w:rsidR="00483E64" w:rsidTr="002A2BCE">
        <w:tc>
          <w:tcPr>
            <w:tcW w:w="3510" w:type="dxa"/>
            <w:vMerge/>
          </w:tcPr>
          <w:p w:rsidR="00C055DB" w:rsidRDefault="00C055DB" w:rsidP="00C055DB">
            <w:pPr>
              <w:rPr>
                <w:rFonts w:cs="Minion Pro"/>
                <w:sz w:val="18"/>
                <w:szCs w:val="18"/>
              </w:rPr>
            </w:pPr>
          </w:p>
        </w:tc>
        <w:tc>
          <w:tcPr>
            <w:tcW w:w="4343" w:type="dxa"/>
            <w:gridSpan w:val="3"/>
            <w:shd w:val="clear" w:color="auto" w:fill="auto"/>
          </w:tcPr>
          <w:p w:rsidR="00C055DB" w:rsidRPr="00C055DB" w:rsidRDefault="00C055DB" w:rsidP="00677545">
            <w:pPr>
              <w:jc w:val="right"/>
              <w:rPr>
                <w:rFonts w:cs="Minion Pro"/>
                <w:b/>
                <w:i/>
                <w:sz w:val="18"/>
                <w:szCs w:val="18"/>
              </w:rPr>
            </w:pPr>
            <w:r w:rsidRPr="00C055DB">
              <w:rPr>
                <w:rFonts w:cs="Minion Pro"/>
                <w:b/>
                <w:i/>
                <w:sz w:val="18"/>
                <w:szCs w:val="18"/>
              </w:rPr>
              <w:t>High Risk</w:t>
            </w:r>
          </w:p>
        </w:tc>
        <w:tc>
          <w:tcPr>
            <w:tcW w:w="540" w:type="dxa"/>
            <w:gridSpan w:val="2"/>
          </w:tcPr>
          <w:p w:rsidR="00C055DB" w:rsidRPr="00372083" w:rsidRDefault="00C055DB" w:rsidP="00C055DB">
            <w:pPr>
              <w:ind w:left="-2230" w:firstLine="2230"/>
              <w:rPr>
                <w:b/>
                <w:sz w:val="18"/>
                <w:szCs w:val="18"/>
              </w:rPr>
            </w:pPr>
            <w:r w:rsidRPr="00372083">
              <w:rPr>
                <w:rFonts w:ascii="Segoe UI Symbol" w:hAnsi="Segoe UI Symbol" w:cs="Segoe UI Symbol"/>
                <w:b/>
                <w:szCs w:val="20"/>
              </w:rPr>
              <w:t>☐</w:t>
            </w:r>
          </w:p>
        </w:tc>
        <w:tc>
          <w:tcPr>
            <w:tcW w:w="4747" w:type="dxa"/>
          </w:tcPr>
          <w:p w:rsidR="00C055DB" w:rsidRPr="00372083" w:rsidRDefault="00C055DB" w:rsidP="00C055DB">
            <w:pPr>
              <w:rPr>
                <w:b/>
                <w:sz w:val="18"/>
                <w:szCs w:val="18"/>
              </w:rPr>
            </w:pPr>
          </w:p>
        </w:tc>
      </w:tr>
      <w:tr w:rsidR="00773AD2" w:rsidRPr="00EA5477" w:rsidTr="002A2BCE">
        <w:trPr>
          <w:trHeight w:val="782"/>
        </w:trPr>
        <w:tc>
          <w:tcPr>
            <w:tcW w:w="3510" w:type="dxa"/>
            <w:vMerge w:val="restart"/>
            <w:shd w:val="clear" w:color="auto" w:fill="FFFFFF" w:themeFill="background1"/>
          </w:tcPr>
          <w:p w:rsidR="00773AD2" w:rsidRDefault="00773AD2" w:rsidP="00C055DB">
            <w:pPr>
              <w:ind w:hanging="18"/>
              <w:rPr>
                <w:b/>
                <w:szCs w:val="20"/>
              </w:rPr>
            </w:pPr>
          </w:p>
        </w:tc>
        <w:tc>
          <w:tcPr>
            <w:tcW w:w="4883" w:type="dxa"/>
            <w:gridSpan w:val="5"/>
            <w:shd w:val="clear" w:color="auto" w:fill="0F243E" w:themeFill="text2" w:themeFillShade="80"/>
            <w:vAlign w:val="center"/>
          </w:tcPr>
          <w:p w:rsidR="00773AD2" w:rsidRPr="00EA5477" w:rsidRDefault="00773AD2" w:rsidP="00C055DB">
            <w:pPr>
              <w:tabs>
                <w:tab w:val="left" w:pos="360"/>
              </w:tabs>
              <w:rPr>
                <w:szCs w:val="20"/>
              </w:rPr>
            </w:pPr>
            <w:r>
              <w:rPr>
                <w:b/>
                <w:szCs w:val="20"/>
              </w:rPr>
              <w:t xml:space="preserve">QUESTION 5: </w:t>
            </w:r>
            <w:r w:rsidRPr="00F536BB">
              <w:rPr>
                <w:b/>
                <w:szCs w:val="20"/>
              </w:rPr>
              <w:t>Based on the identified risks and risk categorization, what requirements of the SES are relevant?</w:t>
            </w:r>
          </w:p>
        </w:tc>
        <w:tc>
          <w:tcPr>
            <w:tcW w:w="4747" w:type="dxa"/>
            <w:shd w:val="clear" w:color="auto" w:fill="0F243E" w:themeFill="text2" w:themeFillShade="80"/>
            <w:vAlign w:val="center"/>
          </w:tcPr>
          <w:p w:rsidR="00773AD2" w:rsidRPr="00EA5477" w:rsidRDefault="00773AD2" w:rsidP="00C055DB">
            <w:pPr>
              <w:tabs>
                <w:tab w:val="left" w:pos="360"/>
              </w:tabs>
              <w:jc w:val="center"/>
              <w:rPr>
                <w:b/>
                <w:szCs w:val="20"/>
              </w:rPr>
            </w:pPr>
          </w:p>
        </w:tc>
      </w:tr>
      <w:tr w:rsidR="002248F9" w:rsidRPr="00EF0E8F" w:rsidTr="002A2BCE">
        <w:trPr>
          <w:trHeight w:val="296"/>
        </w:trPr>
        <w:tc>
          <w:tcPr>
            <w:tcW w:w="3510" w:type="dxa"/>
            <w:vMerge/>
            <w:shd w:val="clear" w:color="auto" w:fill="FFFFFF" w:themeFill="background1"/>
          </w:tcPr>
          <w:p w:rsidR="002248F9" w:rsidRPr="00372083" w:rsidRDefault="002248F9" w:rsidP="00C055DB">
            <w:pPr>
              <w:rPr>
                <w:sz w:val="18"/>
                <w:szCs w:val="18"/>
                <w:u w:val="single"/>
              </w:rPr>
            </w:pPr>
          </w:p>
        </w:tc>
        <w:tc>
          <w:tcPr>
            <w:tcW w:w="4883" w:type="dxa"/>
            <w:gridSpan w:val="5"/>
          </w:tcPr>
          <w:p w:rsidR="002248F9" w:rsidRPr="00372083" w:rsidRDefault="008C711F" w:rsidP="008C711F">
            <w:pPr>
              <w:tabs>
                <w:tab w:val="left" w:pos="360"/>
              </w:tabs>
              <w:jc w:val="center"/>
              <w:rPr>
                <w:rFonts w:ascii="Menlo Bold" w:hAnsi="Menlo Bold" w:cs="Menlo Bold"/>
                <w:b/>
                <w:szCs w:val="20"/>
              </w:rPr>
            </w:pPr>
            <w:r>
              <w:rPr>
                <w:sz w:val="18"/>
                <w:szCs w:val="18"/>
              </w:rPr>
              <w:t>Check all that apply</w:t>
            </w:r>
          </w:p>
        </w:tc>
        <w:tc>
          <w:tcPr>
            <w:tcW w:w="4747" w:type="dxa"/>
          </w:tcPr>
          <w:p w:rsidR="002248F9" w:rsidRPr="00772787" w:rsidRDefault="002248F9" w:rsidP="00772787">
            <w:pPr>
              <w:tabs>
                <w:tab w:val="left" w:pos="360"/>
              </w:tabs>
              <w:jc w:val="center"/>
              <w:rPr>
                <w:b/>
                <w:sz w:val="18"/>
                <w:szCs w:val="18"/>
              </w:rPr>
            </w:pPr>
            <w:r w:rsidRPr="00772787">
              <w:rPr>
                <w:b/>
                <w:sz w:val="18"/>
                <w:szCs w:val="18"/>
              </w:rPr>
              <w:t>Comments</w:t>
            </w: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Principle 1: Human Rights</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Principle 2: Gender Equality and Women’s Empowerment</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1.</w:t>
            </w:r>
            <w:r w:rsidRPr="00C055DB">
              <w:rPr>
                <w:b/>
                <w:i/>
                <w:sz w:val="18"/>
                <w:szCs w:val="18"/>
              </w:rPr>
              <w:tab/>
              <w:t>Biodiversity Conservation and Natural Resource Management</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2.</w:t>
            </w:r>
            <w:r w:rsidRPr="00C055DB">
              <w:rPr>
                <w:b/>
                <w:i/>
                <w:sz w:val="18"/>
                <w:szCs w:val="18"/>
              </w:rPr>
              <w:tab/>
              <w:t>Climate Change Mitigation and Adaptation</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3.</w:t>
            </w:r>
            <w:r w:rsidRPr="00C055DB">
              <w:rPr>
                <w:b/>
                <w:i/>
                <w:sz w:val="18"/>
                <w:szCs w:val="18"/>
              </w:rPr>
              <w:tab/>
              <w:t>Community Health, Safety and Working Conditions</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4.</w:t>
            </w:r>
            <w:r w:rsidRPr="00C055DB">
              <w:rPr>
                <w:b/>
                <w:i/>
                <w:sz w:val="18"/>
                <w:szCs w:val="18"/>
              </w:rPr>
              <w:tab/>
              <w:t>Cultural Heritage</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5.</w:t>
            </w:r>
            <w:r w:rsidRPr="00C055DB">
              <w:rPr>
                <w:b/>
                <w:i/>
                <w:sz w:val="18"/>
                <w:szCs w:val="18"/>
              </w:rPr>
              <w:tab/>
              <w:t>Displacement and Resettlement</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6.</w:t>
            </w:r>
            <w:r w:rsidRPr="00C055DB">
              <w:rPr>
                <w:b/>
                <w:i/>
                <w:sz w:val="18"/>
                <w:szCs w:val="18"/>
              </w:rPr>
              <w:tab/>
              <w:t>Indigenous Peoples</w:t>
            </w:r>
          </w:p>
        </w:tc>
        <w:tc>
          <w:tcPr>
            <w:tcW w:w="540" w:type="dxa"/>
            <w:gridSpan w:val="2"/>
            <w:vAlign w:val="center"/>
          </w:tcPr>
          <w:p w:rsidR="00F536BB" w:rsidRPr="00EF0E8F" w:rsidRDefault="00F536BB" w:rsidP="00C055DB">
            <w:pPr>
              <w:tabs>
                <w:tab w:val="left" w:pos="360"/>
              </w:tabs>
              <w:rPr>
                <w:sz w:val="18"/>
                <w:szCs w:val="18"/>
              </w:rPr>
            </w:pPr>
            <w:r w:rsidRPr="00372083">
              <w:rPr>
                <w:rFonts w:ascii="Segoe UI Symbol" w:hAnsi="Segoe UI Symbol" w:cs="Segoe UI Symbol"/>
                <w:b/>
                <w:szCs w:val="20"/>
              </w:rPr>
              <w:t>☐</w:t>
            </w:r>
          </w:p>
        </w:tc>
        <w:tc>
          <w:tcPr>
            <w:tcW w:w="4747" w:type="dxa"/>
          </w:tcPr>
          <w:p w:rsidR="00F536BB" w:rsidRPr="00EF0E8F" w:rsidRDefault="00F536BB" w:rsidP="00C055DB">
            <w:pPr>
              <w:tabs>
                <w:tab w:val="left" w:pos="360"/>
              </w:tabs>
              <w:rPr>
                <w:sz w:val="18"/>
                <w:szCs w:val="18"/>
              </w:rPr>
            </w:pPr>
          </w:p>
        </w:tc>
      </w:tr>
      <w:tr w:rsidR="00483E64" w:rsidRPr="00EF0E8F" w:rsidTr="002A2BCE">
        <w:tc>
          <w:tcPr>
            <w:tcW w:w="3510" w:type="dxa"/>
            <w:vMerge/>
            <w:shd w:val="clear" w:color="auto" w:fill="FFFFFF" w:themeFill="background1"/>
          </w:tcPr>
          <w:p w:rsidR="00F536BB" w:rsidRDefault="00F536BB" w:rsidP="00C055DB">
            <w:pPr>
              <w:tabs>
                <w:tab w:val="left" w:pos="270"/>
              </w:tabs>
              <w:ind w:left="270" w:hanging="270"/>
              <w:rPr>
                <w:sz w:val="18"/>
                <w:szCs w:val="18"/>
              </w:rPr>
            </w:pPr>
          </w:p>
        </w:tc>
        <w:tc>
          <w:tcPr>
            <w:tcW w:w="4343" w:type="dxa"/>
            <w:gridSpan w:val="3"/>
            <w:shd w:val="clear" w:color="auto" w:fill="auto"/>
          </w:tcPr>
          <w:p w:rsidR="00F536BB" w:rsidRPr="00C055DB" w:rsidRDefault="00F536BB" w:rsidP="00C055DB">
            <w:pPr>
              <w:tabs>
                <w:tab w:val="left" w:pos="270"/>
              </w:tabs>
              <w:ind w:left="270" w:hanging="270"/>
              <w:rPr>
                <w:b/>
                <w:i/>
                <w:sz w:val="18"/>
                <w:szCs w:val="18"/>
              </w:rPr>
            </w:pPr>
            <w:r w:rsidRPr="00C055DB">
              <w:rPr>
                <w:b/>
                <w:i/>
                <w:sz w:val="18"/>
                <w:szCs w:val="18"/>
              </w:rPr>
              <w:t>7.</w:t>
            </w:r>
            <w:r w:rsidRPr="00C055DB">
              <w:rPr>
                <w:b/>
                <w:i/>
                <w:sz w:val="18"/>
                <w:szCs w:val="18"/>
              </w:rPr>
              <w:tab/>
              <w:t>Pollution Prevention and Resource Efficiency</w:t>
            </w:r>
          </w:p>
        </w:tc>
        <w:tc>
          <w:tcPr>
            <w:tcW w:w="540" w:type="dxa"/>
            <w:gridSpan w:val="2"/>
            <w:vAlign w:val="center"/>
          </w:tcPr>
          <w:p w:rsidR="00F536BB" w:rsidRPr="00EF0E8F" w:rsidRDefault="00AC345B" w:rsidP="00C055DB">
            <w:pPr>
              <w:tabs>
                <w:tab w:val="left" w:pos="360"/>
              </w:tabs>
              <w:rPr>
                <w:sz w:val="18"/>
                <w:szCs w:val="18"/>
              </w:rPr>
            </w:pPr>
            <w:r>
              <w:rPr>
                <w:rFonts w:ascii="Segoe UI Symbol" w:hAnsi="Segoe UI Symbol" w:cs="Segoe UI Symbol"/>
                <w:b/>
                <w:szCs w:val="20"/>
              </w:rPr>
              <w:t>X</w:t>
            </w:r>
          </w:p>
        </w:tc>
        <w:tc>
          <w:tcPr>
            <w:tcW w:w="4747" w:type="dxa"/>
          </w:tcPr>
          <w:p w:rsidR="00F536BB" w:rsidRPr="00EF0E8F" w:rsidRDefault="00F536BB" w:rsidP="00C055DB">
            <w:pPr>
              <w:tabs>
                <w:tab w:val="left" w:pos="360"/>
              </w:tabs>
              <w:rPr>
                <w:sz w:val="18"/>
                <w:szCs w:val="18"/>
              </w:rPr>
            </w:pPr>
          </w:p>
        </w:tc>
      </w:tr>
    </w:tbl>
    <w:p w:rsidR="002419FE" w:rsidRDefault="002419FE" w:rsidP="00DD330A">
      <w:pPr>
        <w:tabs>
          <w:tab w:val="left" w:pos="360"/>
        </w:tabs>
        <w:rPr>
          <w:b/>
          <w:i/>
          <w:sz w:val="18"/>
          <w:szCs w:val="18"/>
        </w:rPr>
      </w:pPr>
    </w:p>
    <w:p w:rsidR="00DD330A" w:rsidRDefault="00DD330A" w:rsidP="00DD330A">
      <w:pPr>
        <w:tabs>
          <w:tab w:val="left" w:pos="360"/>
        </w:tabs>
        <w:rPr>
          <w:sz w:val="18"/>
          <w:szCs w:val="18"/>
        </w:rPr>
      </w:pPr>
    </w:p>
    <w:p w:rsidR="00DD330A" w:rsidRPr="003843AE" w:rsidRDefault="00DD330A" w:rsidP="00DD330A">
      <w:pPr>
        <w:tabs>
          <w:tab w:val="left" w:pos="360"/>
        </w:tabs>
        <w:rPr>
          <w:sz w:val="18"/>
          <w:szCs w:val="18"/>
        </w:rPr>
      </w:pPr>
    </w:p>
    <w:p w:rsidR="00DD330A" w:rsidRPr="001A0CAF" w:rsidRDefault="00DD330A" w:rsidP="00D21753">
      <w:pPr>
        <w:spacing w:before="200"/>
        <w:ind w:left="360"/>
        <w:rPr>
          <w:b/>
          <w:color w:val="4F81BD" w:themeColor="accent1"/>
          <w:sz w:val="24"/>
        </w:rPr>
      </w:pPr>
      <w:r w:rsidRPr="00BD03F6">
        <w:rPr>
          <w:b/>
          <w:color w:val="4F81BD" w:themeColor="accent1"/>
          <w:sz w:val="24"/>
        </w:rPr>
        <w:t>Final Sign Off</w:t>
      </w:r>
      <w:r w:rsidRPr="001A0CAF">
        <w:rPr>
          <w:b/>
          <w:color w:val="4F81BD" w:themeColor="accent1"/>
          <w:sz w:val="24"/>
        </w:rPr>
        <w:t xml:space="preserve"> </w:t>
      </w:r>
    </w:p>
    <w:p w:rsidR="00DD330A" w:rsidRDefault="00DD330A" w:rsidP="00DD330A">
      <w:pPr>
        <w:tabs>
          <w:tab w:val="left" w:pos="360"/>
          <w:tab w:val="left" w:pos="4320"/>
        </w:tabs>
        <w:rPr>
          <w:sz w:val="18"/>
          <w:szCs w:val="18"/>
        </w:rPr>
      </w:pPr>
    </w:p>
    <w:tbl>
      <w:tblPr>
        <w:tblStyle w:val="TaulukkoRuudukko"/>
        <w:tblW w:w="0" w:type="auto"/>
        <w:tblLook w:val="04A0"/>
      </w:tblPr>
      <w:tblGrid>
        <w:gridCol w:w="2875"/>
        <w:gridCol w:w="1350"/>
        <w:gridCol w:w="8725"/>
      </w:tblGrid>
      <w:tr w:rsidR="00F84586" w:rsidTr="00C1348E">
        <w:tc>
          <w:tcPr>
            <w:tcW w:w="2875" w:type="dxa"/>
            <w:shd w:val="clear" w:color="auto" w:fill="C6D9F1" w:themeFill="text2" w:themeFillTint="33"/>
          </w:tcPr>
          <w:p w:rsidR="00F84586" w:rsidRPr="00F84586" w:rsidRDefault="00F84586" w:rsidP="00DD330A">
            <w:pPr>
              <w:tabs>
                <w:tab w:val="left" w:pos="360"/>
                <w:tab w:val="left" w:pos="4320"/>
              </w:tabs>
              <w:rPr>
                <w:b/>
                <w:i/>
                <w:sz w:val="18"/>
                <w:szCs w:val="18"/>
              </w:rPr>
            </w:pPr>
            <w:r w:rsidRPr="00F84586">
              <w:rPr>
                <w:b/>
                <w:i/>
                <w:sz w:val="18"/>
                <w:szCs w:val="18"/>
              </w:rPr>
              <w:t>Signature</w:t>
            </w:r>
          </w:p>
        </w:tc>
        <w:tc>
          <w:tcPr>
            <w:tcW w:w="1350" w:type="dxa"/>
            <w:shd w:val="clear" w:color="auto" w:fill="C6D9F1" w:themeFill="text2" w:themeFillTint="33"/>
          </w:tcPr>
          <w:p w:rsidR="00F84586" w:rsidRPr="00F84586" w:rsidRDefault="00F84586" w:rsidP="00DD330A">
            <w:pPr>
              <w:tabs>
                <w:tab w:val="left" w:pos="360"/>
                <w:tab w:val="left" w:pos="4320"/>
              </w:tabs>
              <w:rPr>
                <w:b/>
                <w:i/>
                <w:sz w:val="18"/>
                <w:szCs w:val="18"/>
              </w:rPr>
            </w:pPr>
            <w:r w:rsidRPr="00F84586">
              <w:rPr>
                <w:b/>
                <w:i/>
                <w:sz w:val="18"/>
                <w:szCs w:val="18"/>
              </w:rPr>
              <w:t>Date</w:t>
            </w:r>
          </w:p>
        </w:tc>
        <w:tc>
          <w:tcPr>
            <w:tcW w:w="8725" w:type="dxa"/>
            <w:shd w:val="clear" w:color="auto" w:fill="C6D9F1" w:themeFill="text2" w:themeFillTint="33"/>
          </w:tcPr>
          <w:p w:rsidR="00F84586" w:rsidRPr="00F84586" w:rsidRDefault="00F84586" w:rsidP="00DD330A">
            <w:pPr>
              <w:tabs>
                <w:tab w:val="left" w:pos="360"/>
                <w:tab w:val="left" w:pos="4320"/>
              </w:tabs>
              <w:rPr>
                <w:b/>
                <w:i/>
                <w:sz w:val="18"/>
                <w:szCs w:val="18"/>
              </w:rPr>
            </w:pPr>
            <w:r w:rsidRPr="00F84586">
              <w:rPr>
                <w:b/>
                <w:i/>
                <w:sz w:val="18"/>
                <w:szCs w:val="18"/>
              </w:rPr>
              <w:t>Description</w:t>
            </w:r>
          </w:p>
        </w:tc>
      </w:tr>
      <w:tr w:rsidR="00F84586" w:rsidTr="00C1348E">
        <w:trPr>
          <w:trHeight w:val="629"/>
        </w:trPr>
        <w:tc>
          <w:tcPr>
            <w:tcW w:w="2875" w:type="dxa"/>
          </w:tcPr>
          <w:p w:rsidR="00F84586" w:rsidRPr="00BD03F6" w:rsidRDefault="00F84586" w:rsidP="00DD330A">
            <w:pPr>
              <w:tabs>
                <w:tab w:val="left" w:pos="360"/>
                <w:tab w:val="left" w:pos="4320"/>
              </w:tabs>
              <w:rPr>
                <w:szCs w:val="20"/>
              </w:rPr>
            </w:pPr>
            <w:r w:rsidRPr="00BD03F6">
              <w:rPr>
                <w:szCs w:val="20"/>
              </w:rPr>
              <w:t>QA Assessor</w:t>
            </w:r>
          </w:p>
        </w:tc>
        <w:tc>
          <w:tcPr>
            <w:tcW w:w="1350" w:type="dxa"/>
          </w:tcPr>
          <w:p w:rsidR="00F84586" w:rsidRPr="00BD03F6" w:rsidRDefault="00F84586" w:rsidP="00DD330A">
            <w:pPr>
              <w:tabs>
                <w:tab w:val="left" w:pos="360"/>
                <w:tab w:val="left" w:pos="4320"/>
              </w:tabs>
              <w:rPr>
                <w:szCs w:val="20"/>
              </w:rPr>
            </w:pPr>
          </w:p>
        </w:tc>
        <w:tc>
          <w:tcPr>
            <w:tcW w:w="8725" w:type="dxa"/>
          </w:tcPr>
          <w:p w:rsidR="00F84586" w:rsidRPr="00BD03F6" w:rsidRDefault="00F84586" w:rsidP="00BD03F6">
            <w:pPr>
              <w:pStyle w:val="SESPbodynumbered"/>
              <w:numPr>
                <w:ilvl w:val="0"/>
                <w:numId w:val="0"/>
              </w:numPr>
              <w:tabs>
                <w:tab w:val="clear" w:pos="360"/>
                <w:tab w:val="left" w:pos="720"/>
              </w:tabs>
              <w:spacing w:before="0" w:after="0"/>
            </w:pPr>
            <w:r w:rsidRPr="00BD03F6">
              <w:t>UNDP staff member responsible for the Project</w:t>
            </w:r>
            <w:r w:rsidRPr="00BD03F6">
              <w:rPr>
                <w:lang w:val="en-GB"/>
              </w:rPr>
              <w:t>, typically a UNDP Programme Officer. Final signature confirms they have “checked” to ensure that the SESP is adequately conducted.</w:t>
            </w:r>
          </w:p>
        </w:tc>
      </w:tr>
      <w:tr w:rsidR="00F84586" w:rsidTr="00C1348E">
        <w:tc>
          <w:tcPr>
            <w:tcW w:w="2875" w:type="dxa"/>
          </w:tcPr>
          <w:p w:rsidR="00F84586" w:rsidRPr="00BD03F6" w:rsidRDefault="00F84586" w:rsidP="00DD330A">
            <w:pPr>
              <w:tabs>
                <w:tab w:val="left" w:pos="360"/>
                <w:tab w:val="left" w:pos="4320"/>
              </w:tabs>
              <w:rPr>
                <w:szCs w:val="20"/>
              </w:rPr>
            </w:pPr>
            <w:r w:rsidRPr="00BD03F6">
              <w:rPr>
                <w:szCs w:val="20"/>
              </w:rPr>
              <w:t>QA Approver</w:t>
            </w:r>
          </w:p>
        </w:tc>
        <w:tc>
          <w:tcPr>
            <w:tcW w:w="1350" w:type="dxa"/>
          </w:tcPr>
          <w:p w:rsidR="00F84586" w:rsidRPr="00BD03F6" w:rsidRDefault="00F84586" w:rsidP="00DD330A">
            <w:pPr>
              <w:tabs>
                <w:tab w:val="left" w:pos="360"/>
                <w:tab w:val="left" w:pos="4320"/>
              </w:tabs>
              <w:rPr>
                <w:szCs w:val="20"/>
              </w:rPr>
            </w:pPr>
          </w:p>
        </w:tc>
        <w:tc>
          <w:tcPr>
            <w:tcW w:w="8725" w:type="dxa"/>
          </w:tcPr>
          <w:p w:rsidR="00F84586" w:rsidRPr="00BD03F6" w:rsidRDefault="00BD03F6" w:rsidP="00BD03F6">
            <w:pPr>
              <w:tabs>
                <w:tab w:val="left" w:pos="360"/>
                <w:tab w:val="left" w:pos="4320"/>
              </w:tabs>
              <w:rPr>
                <w:szCs w:val="20"/>
              </w:rPr>
            </w:pPr>
            <w:r w:rsidRPr="00BD03F6">
              <w:rPr>
                <w:szCs w:val="20"/>
                <w:lang w:val="en-GB"/>
              </w:rPr>
              <w:t>UNDP senior manager, typically the UNDP Deputy Country Director (DCD), Country Director (CD)</w:t>
            </w:r>
            <w:r w:rsidRPr="00BD03F6">
              <w:rPr>
                <w:b/>
                <w:szCs w:val="20"/>
              </w:rPr>
              <w:t xml:space="preserve">, </w:t>
            </w:r>
            <w:r w:rsidRPr="00BD03F6">
              <w:rPr>
                <w:szCs w:val="20"/>
              </w:rPr>
              <w:t>Deputy Resident Representative (DRR), or Resident Representative (RR). The QA Approver cannot also be the QA Assessor. Final signature confirms they have “cleared” the SESP prior to submittal to the PAC.</w:t>
            </w:r>
          </w:p>
        </w:tc>
      </w:tr>
      <w:tr w:rsidR="00F84586" w:rsidTr="00C1348E">
        <w:tc>
          <w:tcPr>
            <w:tcW w:w="2875" w:type="dxa"/>
          </w:tcPr>
          <w:p w:rsidR="00F84586" w:rsidRPr="00BD03F6" w:rsidRDefault="00F84586" w:rsidP="00DD330A">
            <w:pPr>
              <w:tabs>
                <w:tab w:val="left" w:pos="360"/>
                <w:tab w:val="left" w:pos="4320"/>
              </w:tabs>
              <w:rPr>
                <w:szCs w:val="20"/>
              </w:rPr>
            </w:pPr>
            <w:r w:rsidRPr="00BD03F6">
              <w:rPr>
                <w:szCs w:val="20"/>
              </w:rPr>
              <w:t>PAC Chair</w:t>
            </w:r>
          </w:p>
        </w:tc>
        <w:tc>
          <w:tcPr>
            <w:tcW w:w="1350" w:type="dxa"/>
          </w:tcPr>
          <w:p w:rsidR="00F84586" w:rsidRPr="00BD03F6" w:rsidRDefault="00F84586" w:rsidP="00DD330A">
            <w:pPr>
              <w:tabs>
                <w:tab w:val="left" w:pos="360"/>
                <w:tab w:val="left" w:pos="4320"/>
              </w:tabs>
              <w:rPr>
                <w:szCs w:val="20"/>
              </w:rPr>
            </w:pPr>
          </w:p>
        </w:tc>
        <w:tc>
          <w:tcPr>
            <w:tcW w:w="8725" w:type="dxa"/>
          </w:tcPr>
          <w:p w:rsidR="00F84586" w:rsidRPr="00BD03F6" w:rsidRDefault="00BD03F6" w:rsidP="00BD03F6">
            <w:pPr>
              <w:tabs>
                <w:tab w:val="left" w:pos="360"/>
                <w:tab w:val="left" w:pos="4320"/>
              </w:tabs>
              <w:rPr>
                <w:szCs w:val="20"/>
              </w:rPr>
            </w:pPr>
            <w:r w:rsidRPr="00BD03F6">
              <w:rPr>
                <w:szCs w:val="20"/>
              </w:rPr>
              <w:t>UNDP chair</w:t>
            </w:r>
            <w:r>
              <w:rPr>
                <w:szCs w:val="20"/>
              </w:rPr>
              <w:t xml:space="preserve"> of the PAC.  In some cases PAC Chair may also be the QA Approver. Final signature confirms that the SESP was considered as part of the project appraisal and considered in recommendations of the PAC. </w:t>
            </w:r>
          </w:p>
        </w:tc>
      </w:tr>
    </w:tbl>
    <w:p w:rsidR="00ED54B8" w:rsidRDefault="00ED54B8" w:rsidP="003947BC">
      <w:pPr>
        <w:sectPr w:rsidR="00ED54B8" w:rsidSect="002B44B4">
          <w:pgSz w:w="15840" w:h="12240" w:orient="landscape"/>
          <w:pgMar w:top="1361" w:right="1440" w:bottom="1361" w:left="1440" w:header="720" w:footer="720" w:gutter="0"/>
          <w:cols w:space="720"/>
          <w:titlePg/>
          <w:docGrid w:linePitch="360"/>
        </w:sectPr>
      </w:pPr>
    </w:p>
    <w:p w:rsidR="008C4F51" w:rsidRPr="007B2FDA" w:rsidRDefault="00C859B5" w:rsidP="007E7A07">
      <w:pPr>
        <w:pStyle w:val="Otsikko3"/>
      </w:pPr>
      <w:bookmarkStart w:id="2" w:name="_Toc404528202"/>
      <w:proofErr w:type="gramStart"/>
      <w:r>
        <w:lastRenderedPageBreak/>
        <w:t xml:space="preserve">SESP </w:t>
      </w:r>
      <w:r w:rsidR="00490422">
        <w:t>Attachment 1.</w:t>
      </w:r>
      <w:proofErr w:type="gramEnd"/>
      <w:r w:rsidR="00490422">
        <w:t xml:space="preserve"> </w:t>
      </w:r>
      <w:r w:rsidR="008053C7" w:rsidRPr="003835FA">
        <w:t xml:space="preserve">Social and Environmental </w:t>
      </w:r>
      <w:r w:rsidR="00035F4F" w:rsidRPr="0084274F">
        <w:t>Risk Screening Checklist</w:t>
      </w:r>
      <w:bookmarkEnd w:id="2"/>
    </w:p>
    <w:p w:rsidR="00C96C3D" w:rsidRDefault="00C96C3D" w:rsidP="000E4A7F"/>
    <w:p w:rsidR="000E4A7F" w:rsidRPr="009D2BD0" w:rsidRDefault="000E4A7F" w:rsidP="000E4A7F">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5"/>
        <w:gridCol w:w="833"/>
      </w:tblGrid>
      <w:tr w:rsidR="00F07AAC" w:rsidRPr="009D2BD0" w:rsidTr="00E603E0">
        <w:tc>
          <w:tcPr>
            <w:tcW w:w="8635" w:type="dxa"/>
            <w:tcBorders>
              <w:bottom w:val="single" w:sz="4" w:space="0" w:color="auto"/>
            </w:tcBorders>
            <w:shd w:val="clear" w:color="auto" w:fill="8DB3E2" w:themeFill="text2" w:themeFillTint="66"/>
          </w:tcPr>
          <w:p w:rsidR="00F07AAC" w:rsidRPr="009D2BD0" w:rsidRDefault="00035F4F" w:rsidP="0032403F">
            <w:pPr>
              <w:tabs>
                <w:tab w:val="left" w:pos="810"/>
              </w:tabs>
              <w:rPr>
                <w:rFonts w:eastAsia="Times New Roman"/>
                <w:sz w:val="22"/>
                <w:szCs w:val="22"/>
                <w:u w:val="single"/>
              </w:rPr>
            </w:pPr>
            <w:r>
              <w:rPr>
                <w:b/>
                <w:sz w:val="22"/>
                <w:szCs w:val="22"/>
              </w:rPr>
              <w:t>Checklist</w:t>
            </w:r>
            <w:r w:rsidR="00F07AAC" w:rsidRPr="009D2BD0">
              <w:rPr>
                <w:b/>
                <w:sz w:val="22"/>
                <w:szCs w:val="22"/>
              </w:rPr>
              <w:t xml:space="preserve"> </w:t>
            </w:r>
            <w:r w:rsidR="00541226" w:rsidRPr="009D2BD0">
              <w:rPr>
                <w:b/>
                <w:sz w:val="22"/>
                <w:szCs w:val="22"/>
              </w:rPr>
              <w:t xml:space="preserve">Potential Social </w:t>
            </w:r>
            <w:r w:rsidR="00541226">
              <w:rPr>
                <w:b/>
                <w:sz w:val="22"/>
                <w:szCs w:val="22"/>
              </w:rPr>
              <w:t>a</w:t>
            </w:r>
            <w:r w:rsidR="00541226" w:rsidRPr="009D2BD0">
              <w:rPr>
                <w:b/>
                <w:sz w:val="22"/>
                <w:szCs w:val="22"/>
              </w:rPr>
              <w:t xml:space="preserve">nd Environmental </w:t>
            </w:r>
            <w:r w:rsidR="00541226" w:rsidRPr="003843AE">
              <w:rPr>
                <w:b/>
                <w:sz w:val="22"/>
                <w:szCs w:val="22"/>
                <w:u w:val="single"/>
              </w:rPr>
              <w:t>Risks</w:t>
            </w:r>
          </w:p>
        </w:tc>
        <w:tc>
          <w:tcPr>
            <w:tcW w:w="833" w:type="dxa"/>
            <w:tcBorders>
              <w:bottom w:val="single" w:sz="4" w:space="0" w:color="auto"/>
            </w:tcBorders>
            <w:shd w:val="clear" w:color="auto" w:fill="8DB3E2" w:themeFill="text2" w:themeFillTint="66"/>
          </w:tcPr>
          <w:p w:rsidR="00F07AAC" w:rsidRPr="009D2BD0" w:rsidRDefault="00F07AAC" w:rsidP="00E336CC">
            <w:pPr>
              <w:tabs>
                <w:tab w:val="left" w:pos="810"/>
              </w:tabs>
              <w:rPr>
                <w:rFonts w:eastAsia="Times New Roman"/>
                <w:sz w:val="22"/>
                <w:szCs w:val="22"/>
              </w:rPr>
            </w:pPr>
          </w:p>
        </w:tc>
      </w:tr>
      <w:tr w:rsidR="00F07AAC" w:rsidRPr="002E0918" w:rsidTr="00E603E0">
        <w:tc>
          <w:tcPr>
            <w:tcW w:w="8635" w:type="dxa"/>
            <w:tcBorders>
              <w:bottom w:val="single" w:sz="4" w:space="0" w:color="auto"/>
            </w:tcBorders>
            <w:shd w:val="clear" w:color="auto" w:fill="DBE5F1" w:themeFill="accent1" w:themeFillTint="33"/>
          </w:tcPr>
          <w:p w:rsidR="00F07AAC" w:rsidRPr="002E0918" w:rsidRDefault="00F07AAC" w:rsidP="008E105C">
            <w:pPr>
              <w:tabs>
                <w:tab w:val="left" w:pos="810"/>
              </w:tabs>
              <w:spacing w:before="120" w:after="120"/>
              <w:rPr>
                <w:b/>
                <w:sz w:val="18"/>
                <w:szCs w:val="18"/>
              </w:rPr>
            </w:pPr>
            <w:r>
              <w:rPr>
                <w:b/>
                <w:sz w:val="18"/>
                <w:szCs w:val="18"/>
              </w:rPr>
              <w:t xml:space="preserve">Principles 1: </w:t>
            </w:r>
            <w:r w:rsidRPr="002E0918">
              <w:rPr>
                <w:b/>
                <w:sz w:val="18"/>
                <w:szCs w:val="18"/>
              </w:rPr>
              <w:t>Human Rights</w:t>
            </w:r>
          </w:p>
        </w:tc>
        <w:tc>
          <w:tcPr>
            <w:tcW w:w="833" w:type="dxa"/>
            <w:tcBorders>
              <w:bottom w:val="single" w:sz="4" w:space="0" w:color="auto"/>
            </w:tcBorders>
            <w:shd w:val="clear" w:color="auto" w:fill="DBE5F1" w:themeFill="accent1" w:themeFillTint="33"/>
          </w:tcPr>
          <w:p w:rsidR="00F07AAC" w:rsidRPr="002C0581" w:rsidRDefault="002C0581" w:rsidP="002C0581">
            <w:pPr>
              <w:tabs>
                <w:tab w:val="left" w:pos="810"/>
              </w:tabs>
              <w:jc w:val="center"/>
              <w:rPr>
                <w:b/>
                <w:sz w:val="18"/>
                <w:szCs w:val="18"/>
              </w:rPr>
            </w:pPr>
            <w:r w:rsidRPr="002C0581">
              <w:rPr>
                <w:rFonts w:eastAsia="Times New Roman"/>
                <w:b/>
                <w:sz w:val="16"/>
                <w:szCs w:val="16"/>
              </w:rPr>
              <w:t xml:space="preserve">Answer </w:t>
            </w:r>
            <w:r w:rsidRPr="002C0581">
              <w:rPr>
                <w:rFonts w:eastAsia="Times New Roman"/>
                <w:b/>
                <w:sz w:val="16"/>
                <w:szCs w:val="16"/>
              </w:rPr>
              <w:br/>
              <w:t>(Yes/No)</w:t>
            </w:r>
          </w:p>
        </w:tc>
      </w:tr>
      <w:tr w:rsidR="008F36AD" w:rsidRPr="002E0918" w:rsidTr="00E603E0">
        <w:tc>
          <w:tcPr>
            <w:tcW w:w="8635" w:type="dxa"/>
            <w:tcBorders>
              <w:bottom w:val="single" w:sz="4" w:space="0" w:color="auto"/>
            </w:tcBorders>
            <w:shd w:val="clear" w:color="auto" w:fill="auto"/>
          </w:tcPr>
          <w:p w:rsidR="008F36AD" w:rsidRDefault="0076086F" w:rsidP="0069461E">
            <w:pPr>
              <w:tabs>
                <w:tab w:val="left" w:pos="900"/>
              </w:tabs>
              <w:spacing w:before="60" w:after="60"/>
              <w:ind w:left="567" w:hanging="567"/>
              <w:rPr>
                <w:rFonts w:eastAsia="Times New Roman"/>
                <w:sz w:val="18"/>
                <w:szCs w:val="18"/>
              </w:rPr>
            </w:pPr>
            <w:r>
              <w:rPr>
                <w:rFonts w:eastAsia="Times New Roman"/>
                <w:sz w:val="18"/>
                <w:szCs w:val="18"/>
              </w:rPr>
              <w:t>1.</w:t>
            </w:r>
            <w:r>
              <w:rPr>
                <w:rFonts w:eastAsia="Times New Roman"/>
                <w:sz w:val="18"/>
                <w:szCs w:val="18"/>
              </w:rPr>
              <w:tab/>
              <w:t>C</w:t>
            </w:r>
            <w:r w:rsidRPr="007E7E97">
              <w:rPr>
                <w:rFonts w:eastAsia="Times New Roman"/>
                <w:sz w:val="18"/>
                <w:szCs w:val="18"/>
              </w:rPr>
              <w:t xml:space="preserve">ould the </w:t>
            </w:r>
            <w:r>
              <w:rPr>
                <w:rFonts w:eastAsia="Times New Roman"/>
                <w:sz w:val="18"/>
                <w:szCs w:val="18"/>
              </w:rPr>
              <w:t>P</w:t>
            </w:r>
            <w:r w:rsidRPr="007E7E97">
              <w:rPr>
                <w:rFonts w:eastAsia="Times New Roman"/>
                <w:sz w:val="18"/>
                <w:szCs w:val="18"/>
              </w:rPr>
              <w:t xml:space="preserve">roject </w:t>
            </w:r>
            <w:r>
              <w:rPr>
                <w:rFonts w:eastAsia="Times New Roman"/>
                <w:sz w:val="18"/>
                <w:szCs w:val="18"/>
              </w:rPr>
              <w:t>lead to</w:t>
            </w:r>
            <w:r w:rsidRPr="007E7E97">
              <w:rPr>
                <w:rFonts w:eastAsia="Times New Roman"/>
                <w:sz w:val="18"/>
                <w:szCs w:val="18"/>
              </w:rPr>
              <w:t xml:space="preserve"> adverse impact</w:t>
            </w:r>
            <w:r>
              <w:rPr>
                <w:rFonts w:eastAsia="Times New Roman"/>
                <w:sz w:val="18"/>
                <w:szCs w:val="18"/>
              </w:rPr>
              <w:t>s</w:t>
            </w:r>
            <w:r w:rsidRPr="007E7E97">
              <w:rPr>
                <w:rFonts w:eastAsia="Times New Roman"/>
                <w:sz w:val="18"/>
                <w:szCs w:val="18"/>
              </w:rPr>
              <w:t xml:space="preserve"> on </w:t>
            </w:r>
            <w:r w:rsidR="009166D0">
              <w:rPr>
                <w:rFonts w:eastAsia="Times New Roman"/>
                <w:sz w:val="18"/>
                <w:szCs w:val="18"/>
              </w:rPr>
              <w:t xml:space="preserve">enjoyment of </w:t>
            </w:r>
            <w:r w:rsidRPr="007E7E97">
              <w:rPr>
                <w:rFonts w:eastAsia="Times New Roman"/>
                <w:sz w:val="18"/>
                <w:szCs w:val="18"/>
              </w:rPr>
              <w:t xml:space="preserve">the human rights (civil, political, economic, social or cultural) of the affected population and particularly </w:t>
            </w:r>
            <w:r>
              <w:rPr>
                <w:rFonts w:eastAsia="Times New Roman"/>
                <w:sz w:val="18"/>
                <w:szCs w:val="18"/>
              </w:rPr>
              <w:t xml:space="preserve">of </w:t>
            </w:r>
            <w:r w:rsidRPr="007E7E97">
              <w:rPr>
                <w:rFonts w:eastAsia="Times New Roman"/>
                <w:sz w:val="18"/>
                <w:szCs w:val="18"/>
              </w:rPr>
              <w:t>marginalized groups</w:t>
            </w:r>
            <w:r>
              <w:rPr>
                <w:rFonts w:eastAsia="Times New Roman"/>
                <w:sz w:val="18"/>
                <w:szCs w:val="18"/>
              </w:rPr>
              <w:t>?</w:t>
            </w:r>
          </w:p>
        </w:tc>
        <w:tc>
          <w:tcPr>
            <w:tcW w:w="833" w:type="dxa"/>
            <w:tcBorders>
              <w:bottom w:val="single" w:sz="4" w:space="0" w:color="auto"/>
            </w:tcBorders>
            <w:shd w:val="clear" w:color="auto" w:fill="auto"/>
          </w:tcPr>
          <w:p w:rsidR="008F36AD" w:rsidRPr="002E0918" w:rsidRDefault="001C7DB5"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5D3BAF" w:rsidRPr="002E0918" w:rsidRDefault="00DB19DC" w:rsidP="00577142">
            <w:pPr>
              <w:tabs>
                <w:tab w:val="left" w:pos="900"/>
              </w:tabs>
              <w:spacing w:before="60" w:after="60"/>
              <w:ind w:left="567" w:hanging="567"/>
              <w:rPr>
                <w:rFonts w:eastAsia="Times New Roman"/>
                <w:sz w:val="18"/>
                <w:szCs w:val="18"/>
              </w:rPr>
            </w:pPr>
            <w:r>
              <w:rPr>
                <w:rFonts w:eastAsia="Times New Roman"/>
                <w:sz w:val="18"/>
                <w:szCs w:val="18"/>
              </w:rPr>
              <w:t>2</w:t>
            </w:r>
            <w:r w:rsidR="00F07AAC">
              <w:rPr>
                <w:rFonts w:eastAsia="Times New Roman"/>
                <w:sz w:val="18"/>
                <w:szCs w:val="18"/>
              </w:rPr>
              <w:t>.</w:t>
            </w:r>
            <w:r w:rsidR="00F07AAC" w:rsidRPr="002E0918">
              <w:rPr>
                <w:rFonts w:eastAsia="Times New Roman"/>
                <w:sz w:val="18"/>
                <w:szCs w:val="18"/>
              </w:rPr>
              <w:t xml:space="preserve"> </w:t>
            </w:r>
            <w:r w:rsidR="00F07AAC" w:rsidRPr="002E0918">
              <w:rPr>
                <w:rFonts w:eastAsia="Times New Roman"/>
                <w:sz w:val="18"/>
                <w:szCs w:val="18"/>
              </w:rPr>
              <w:tab/>
            </w:r>
            <w:r w:rsidR="0069461E">
              <w:rPr>
                <w:rFonts w:eastAsia="Times New Roman"/>
                <w:sz w:val="18"/>
                <w:szCs w:val="18"/>
              </w:rPr>
              <w:t xml:space="preserve">Is there </w:t>
            </w:r>
            <w:proofErr w:type="gramStart"/>
            <w:r w:rsidR="0069461E">
              <w:rPr>
                <w:rFonts w:eastAsia="Times New Roman"/>
                <w:sz w:val="18"/>
                <w:szCs w:val="18"/>
              </w:rPr>
              <w:t>a likelihood</w:t>
            </w:r>
            <w:proofErr w:type="gramEnd"/>
            <w:r w:rsidR="0069461E">
              <w:rPr>
                <w:rFonts w:eastAsia="Times New Roman"/>
                <w:sz w:val="18"/>
                <w:szCs w:val="18"/>
              </w:rPr>
              <w:t xml:space="preserve"> that the</w:t>
            </w:r>
            <w:r w:rsidR="00F07AAC">
              <w:rPr>
                <w:rFonts w:eastAsia="Times New Roman"/>
                <w:sz w:val="18"/>
                <w:szCs w:val="18"/>
              </w:rPr>
              <w:t xml:space="preserve"> Project </w:t>
            </w:r>
            <w:r w:rsidR="0069461E">
              <w:rPr>
                <w:rFonts w:eastAsia="Times New Roman"/>
                <w:sz w:val="18"/>
                <w:szCs w:val="18"/>
              </w:rPr>
              <w:t xml:space="preserve">would </w:t>
            </w:r>
            <w:r w:rsidR="00F07AAC" w:rsidRPr="002E0918">
              <w:rPr>
                <w:rFonts w:eastAsia="Times New Roman"/>
                <w:sz w:val="18"/>
                <w:szCs w:val="18"/>
              </w:rPr>
              <w:t xml:space="preserve">have inequitable </w:t>
            </w:r>
            <w:r w:rsidR="00D57245">
              <w:rPr>
                <w:rFonts w:eastAsia="Times New Roman"/>
                <w:sz w:val="18"/>
                <w:szCs w:val="18"/>
              </w:rPr>
              <w:t xml:space="preserve">or discriminatory </w:t>
            </w:r>
            <w:r w:rsidR="00F07AAC" w:rsidRPr="002E0918">
              <w:rPr>
                <w:rFonts w:eastAsia="Times New Roman"/>
                <w:sz w:val="18"/>
                <w:szCs w:val="18"/>
              </w:rPr>
              <w:t xml:space="preserve">adverse impacts on </w:t>
            </w:r>
            <w:r w:rsidR="00D57245">
              <w:rPr>
                <w:rFonts w:eastAsia="Times New Roman"/>
                <w:sz w:val="18"/>
                <w:szCs w:val="18"/>
              </w:rPr>
              <w:t xml:space="preserve">affected populations, particularly </w:t>
            </w:r>
            <w:r w:rsidR="00F07AAC">
              <w:rPr>
                <w:rFonts w:eastAsia="Times New Roman"/>
                <w:sz w:val="18"/>
                <w:szCs w:val="18"/>
              </w:rPr>
              <w:t>people living in poverty</w:t>
            </w:r>
            <w:r w:rsidR="00F07AAC" w:rsidRPr="002E0918">
              <w:rPr>
                <w:rFonts w:eastAsia="Times New Roman"/>
                <w:sz w:val="18"/>
                <w:szCs w:val="18"/>
              </w:rPr>
              <w:t xml:space="preserve"> or </w:t>
            </w:r>
            <w:r w:rsidR="00D57245" w:rsidRPr="002E0918">
              <w:rPr>
                <w:rFonts w:eastAsia="Times New Roman"/>
                <w:sz w:val="18"/>
                <w:szCs w:val="18"/>
              </w:rPr>
              <w:t>marginalized</w:t>
            </w:r>
            <w:r w:rsidR="00D57245">
              <w:rPr>
                <w:rFonts w:eastAsia="Times New Roman"/>
                <w:sz w:val="18"/>
                <w:szCs w:val="18"/>
              </w:rPr>
              <w:t xml:space="preserve"> or excluded individuals or </w:t>
            </w:r>
            <w:r w:rsidR="00F07AAC" w:rsidRPr="002E0918">
              <w:rPr>
                <w:rFonts w:eastAsia="Times New Roman"/>
                <w:sz w:val="18"/>
                <w:szCs w:val="18"/>
              </w:rPr>
              <w:t>group</w:t>
            </w:r>
            <w:r w:rsidR="005D3BAF">
              <w:rPr>
                <w:rFonts w:eastAsia="Times New Roman"/>
                <w:sz w:val="18"/>
                <w:szCs w:val="18"/>
              </w:rPr>
              <w:t>s?</w:t>
            </w:r>
            <w:r w:rsidR="006C7126">
              <w:rPr>
                <w:rStyle w:val="Alaviitteenviite"/>
                <w:rFonts w:eastAsia="Times New Roman"/>
                <w:szCs w:val="18"/>
              </w:rPr>
              <w:t xml:space="preserve"> </w:t>
            </w:r>
            <w:r w:rsidR="006C7126">
              <w:rPr>
                <w:rStyle w:val="Alaviitteenviite"/>
                <w:rFonts w:eastAsia="Times New Roman"/>
                <w:szCs w:val="18"/>
              </w:rPr>
              <w:footnoteReference w:id="1"/>
            </w:r>
            <w:r w:rsidR="006C7126">
              <w:rPr>
                <w:rFonts w:eastAsia="Times New Roman"/>
                <w:sz w:val="18"/>
                <w:szCs w:val="18"/>
              </w:rPr>
              <w:t xml:space="preserve"> </w:t>
            </w:r>
          </w:p>
        </w:tc>
        <w:tc>
          <w:tcPr>
            <w:tcW w:w="833" w:type="dxa"/>
            <w:tcBorders>
              <w:bottom w:val="single" w:sz="4" w:space="0" w:color="auto"/>
            </w:tcBorders>
            <w:shd w:val="clear" w:color="auto" w:fill="auto"/>
          </w:tcPr>
          <w:p w:rsidR="00F07AAC" w:rsidRPr="002E0918" w:rsidRDefault="001C7DB5"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Pr="002E0918" w:rsidRDefault="00DB19DC" w:rsidP="00F069F1">
            <w:pPr>
              <w:tabs>
                <w:tab w:val="left" w:pos="900"/>
              </w:tabs>
              <w:spacing w:before="60" w:after="60"/>
              <w:ind w:left="567" w:hanging="567"/>
              <w:rPr>
                <w:rFonts w:eastAsia="Times New Roman"/>
                <w:sz w:val="18"/>
                <w:szCs w:val="18"/>
              </w:rPr>
            </w:pPr>
            <w:r>
              <w:rPr>
                <w:rFonts w:eastAsia="Times New Roman"/>
                <w:sz w:val="18"/>
                <w:szCs w:val="18"/>
              </w:rPr>
              <w:t>3</w:t>
            </w:r>
            <w:r w:rsidR="00F07AAC">
              <w:rPr>
                <w:rFonts w:eastAsia="Times New Roman"/>
                <w:sz w:val="18"/>
                <w:szCs w:val="18"/>
              </w:rPr>
              <w:t>.</w:t>
            </w:r>
            <w:r w:rsidR="00F07AAC" w:rsidRPr="002E0918">
              <w:rPr>
                <w:rFonts w:eastAsia="Times New Roman"/>
                <w:sz w:val="18"/>
                <w:szCs w:val="18"/>
              </w:rPr>
              <w:tab/>
            </w:r>
            <w:r w:rsidR="000E1F37">
              <w:rPr>
                <w:rFonts w:eastAsia="Times New Roman"/>
                <w:sz w:val="18"/>
                <w:szCs w:val="18"/>
              </w:rPr>
              <w:t>C</w:t>
            </w:r>
            <w:r w:rsidR="00F07AAC">
              <w:rPr>
                <w:rFonts w:eastAsia="Times New Roman"/>
                <w:sz w:val="18"/>
                <w:szCs w:val="18"/>
              </w:rPr>
              <w:t xml:space="preserve">ould the Project potentially </w:t>
            </w:r>
            <w:r w:rsidR="00F07AAC" w:rsidRPr="002E0918">
              <w:rPr>
                <w:rFonts w:eastAsia="Times New Roman"/>
                <w:sz w:val="18"/>
                <w:szCs w:val="18"/>
              </w:rPr>
              <w:t xml:space="preserve">restrict </w:t>
            </w:r>
            <w:r w:rsidR="00D57245">
              <w:rPr>
                <w:rFonts w:eastAsia="Times New Roman"/>
                <w:sz w:val="18"/>
                <w:szCs w:val="18"/>
              </w:rPr>
              <w:t>availability, quality of</w:t>
            </w:r>
            <w:r w:rsidR="00092A31">
              <w:rPr>
                <w:rFonts w:eastAsia="Times New Roman"/>
                <w:sz w:val="18"/>
                <w:szCs w:val="18"/>
              </w:rPr>
              <w:t xml:space="preserve"> and</w:t>
            </w:r>
            <w:r w:rsidR="00D57245">
              <w:rPr>
                <w:rFonts w:eastAsia="Times New Roman"/>
                <w:sz w:val="18"/>
                <w:szCs w:val="18"/>
              </w:rPr>
              <w:t xml:space="preserve"> </w:t>
            </w:r>
            <w:r w:rsidR="00F07AAC" w:rsidRPr="002E0918">
              <w:rPr>
                <w:rFonts w:eastAsia="Times New Roman"/>
                <w:sz w:val="18"/>
                <w:szCs w:val="18"/>
              </w:rPr>
              <w:t>access to resources or basic services</w:t>
            </w:r>
            <w:r w:rsidR="00F07AAC">
              <w:rPr>
                <w:rFonts w:eastAsia="Times New Roman"/>
                <w:sz w:val="18"/>
                <w:szCs w:val="18"/>
              </w:rPr>
              <w:t>, in particular to</w:t>
            </w:r>
            <w:r w:rsidR="00F07AAC" w:rsidRPr="002E0918">
              <w:rPr>
                <w:rFonts w:eastAsia="Times New Roman"/>
                <w:sz w:val="18"/>
                <w:szCs w:val="18"/>
              </w:rPr>
              <w:t xml:space="preserve"> marginalized </w:t>
            </w:r>
            <w:r w:rsidR="00D57245">
              <w:rPr>
                <w:rFonts w:eastAsia="Times New Roman"/>
                <w:sz w:val="18"/>
                <w:szCs w:val="18"/>
              </w:rPr>
              <w:t xml:space="preserve">individuals or </w:t>
            </w:r>
            <w:r w:rsidR="00F07AAC" w:rsidRPr="002E0918">
              <w:rPr>
                <w:rFonts w:eastAsia="Times New Roman"/>
                <w:sz w:val="18"/>
                <w:szCs w:val="18"/>
              </w:rPr>
              <w:t>groups?</w:t>
            </w:r>
          </w:p>
        </w:tc>
        <w:tc>
          <w:tcPr>
            <w:tcW w:w="833" w:type="dxa"/>
            <w:tcBorders>
              <w:bottom w:val="single" w:sz="4" w:space="0" w:color="auto"/>
            </w:tcBorders>
            <w:shd w:val="clear" w:color="auto" w:fill="auto"/>
          </w:tcPr>
          <w:p w:rsidR="00F07AAC" w:rsidRPr="002E0918" w:rsidRDefault="001733EB"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Pr="002E0918" w:rsidRDefault="00F841BB" w:rsidP="000E1F37">
            <w:pPr>
              <w:tabs>
                <w:tab w:val="left" w:pos="900"/>
              </w:tabs>
              <w:spacing w:before="60" w:after="60"/>
              <w:ind w:left="567" w:hanging="567"/>
              <w:rPr>
                <w:rFonts w:eastAsia="Times New Roman"/>
                <w:sz w:val="18"/>
                <w:szCs w:val="18"/>
              </w:rPr>
            </w:pPr>
            <w:r>
              <w:rPr>
                <w:rFonts w:eastAsia="Times New Roman"/>
                <w:sz w:val="18"/>
                <w:szCs w:val="18"/>
              </w:rPr>
              <w:t>4</w:t>
            </w:r>
            <w:r w:rsidR="00F07AAC">
              <w:rPr>
                <w:rFonts w:eastAsia="Times New Roman"/>
                <w:sz w:val="18"/>
                <w:szCs w:val="18"/>
              </w:rPr>
              <w:t>.</w:t>
            </w:r>
            <w:r w:rsidR="00F07AAC" w:rsidRPr="002E0918">
              <w:rPr>
                <w:rFonts w:eastAsia="Times New Roman"/>
                <w:sz w:val="18"/>
                <w:szCs w:val="18"/>
              </w:rPr>
              <w:tab/>
            </w:r>
            <w:r w:rsidR="000E1F37">
              <w:rPr>
                <w:rFonts w:eastAsia="Times New Roman"/>
                <w:sz w:val="18"/>
                <w:szCs w:val="18"/>
              </w:rPr>
              <w:t xml:space="preserve">Is there </w:t>
            </w:r>
            <w:proofErr w:type="gramStart"/>
            <w:r w:rsidR="000E1F37">
              <w:rPr>
                <w:rFonts w:eastAsia="Times New Roman"/>
                <w:sz w:val="18"/>
                <w:szCs w:val="18"/>
              </w:rPr>
              <w:t>a likelihood</w:t>
            </w:r>
            <w:proofErr w:type="gramEnd"/>
            <w:r w:rsidR="000E1F37">
              <w:rPr>
                <w:rFonts w:eastAsia="Times New Roman"/>
                <w:sz w:val="18"/>
                <w:szCs w:val="18"/>
              </w:rPr>
              <w:t xml:space="preserve"> that </w:t>
            </w:r>
            <w:r w:rsidR="00F07AAC">
              <w:rPr>
                <w:rFonts w:eastAsia="Times New Roman"/>
                <w:sz w:val="18"/>
                <w:szCs w:val="18"/>
              </w:rPr>
              <w:t xml:space="preserve">the Project </w:t>
            </w:r>
            <w:r w:rsidR="000E1F37">
              <w:rPr>
                <w:rFonts w:eastAsia="Times New Roman"/>
                <w:sz w:val="18"/>
                <w:szCs w:val="18"/>
              </w:rPr>
              <w:t xml:space="preserve">would </w:t>
            </w:r>
            <w:r w:rsidR="00F07AAC" w:rsidRPr="002E0918">
              <w:rPr>
                <w:rFonts w:eastAsia="Times New Roman"/>
                <w:sz w:val="18"/>
                <w:szCs w:val="18"/>
              </w:rPr>
              <w:t xml:space="preserve">exclude </w:t>
            </w:r>
            <w:r w:rsidR="00F07AAC">
              <w:rPr>
                <w:rFonts w:eastAsia="Times New Roman"/>
                <w:sz w:val="18"/>
                <w:szCs w:val="18"/>
              </w:rPr>
              <w:t xml:space="preserve">any potentially affected stakeholders, in particular </w:t>
            </w:r>
            <w:r w:rsidR="00F07AAC" w:rsidRPr="002E0918">
              <w:rPr>
                <w:rFonts w:eastAsia="Times New Roman"/>
                <w:sz w:val="18"/>
                <w:szCs w:val="18"/>
              </w:rPr>
              <w:t>marginalized groups</w:t>
            </w:r>
            <w:r w:rsidR="00F07AAC">
              <w:rPr>
                <w:rFonts w:eastAsia="Times New Roman"/>
                <w:sz w:val="18"/>
                <w:szCs w:val="18"/>
              </w:rPr>
              <w:t>,</w:t>
            </w:r>
            <w:r w:rsidR="00F07AAC" w:rsidRPr="002E0918">
              <w:rPr>
                <w:rFonts w:eastAsia="Times New Roman"/>
                <w:sz w:val="18"/>
                <w:szCs w:val="18"/>
              </w:rPr>
              <w:t xml:space="preserve"> from fully participating in decisions that may affect them?</w:t>
            </w:r>
          </w:p>
        </w:tc>
        <w:tc>
          <w:tcPr>
            <w:tcW w:w="833" w:type="dxa"/>
            <w:tcBorders>
              <w:bottom w:val="single" w:sz="4" w:space="0" w:color="auto"/>
            </w:tcBorders>
            <w:shd w:val="clear" w:color="auto" w:fill="auto"/>
          </w:tcPr>
          <w:p w:rsidR="00F07AAC" w:rsidRPr="002E0918" w:rsidRDefault="001C7DB5"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Del="00074D34" w:rsidRDefault="00C01EFE" w:rsidP="006C5B0D">
            <w:pPr>
              <w:tabs>
                <w:tab w:val="left" w:pos="900"/>
              </w:tabs>
              <w:spacing w:before="60" w:after="60"/>
              <w:ind w:left="567" w:hanging="567"/>
              <w:rPr>
                <w:rFonts w:eastAsia="Times New Roman"/>
                <w:sz w:val="18"/>
                <w:szCs w:val="18"/>
              </w:rPr>
            </w:pPr>
            <w:r>
              <w:rPr>
                <w:rFonts w:eastAsia="Times New Roman"/>
                <w:sz w:val="18"/>
                <w:szCs w:val="18"/>
              </w:rPr>
              <w:t>5</w:t>
            </w:r>
            <w:r w:rsidR="00F07AAC">
              <w:rPr>
                <w:rFonts w:eastAsia="Times New Roman"/>
                <w:sz w:val="18"/>
                <w:szCs w:val="18"/>
              </w:rPr>
              <w:t>.</w:t>
            </w:r>
            <w:r w:rsidR="00F07AAC">
              <w:rPr>
                <w:rFonts w:eastAsia="Times New Roman"/>
                <w:sz w:val="18"/>
                <w:szCs w:val="18"/>
              </w:rPr>
              <w:tab/>
            </w:r>
            <w:r w:rsidR="006C5B0D">
              <w:rPr>
                <w:rFonts w:eastAsia="Times New Roman"/>
                <w:sz w:val="18"/>
                <w:szCs w:val="18"/>
              </w:rPr>
              <w:t>Is there a risk that duty-bearers do not have the capacity to meet their obligations in the Project?</w:t>
            </w:r>
          </w:p>
        </w:tc>
        <w:tc>
          <w:tcPr>
            <w:tcW w:w="833" w:type="dxa"/>
            <w:tcBorders>
              <w:bottom w:val="single" w:sz="4" w:space="0" w:color="auto"/>
            </w:tcBorders>
            <w:shd w:val="clear" w:color="auto" w:fill="auto"/>
          </w:tcPr>
          <w:p w:rsidR="00F07AAC" w:rsidRPr="002E0918" w:rsidRDefault="001733EB"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Default="00C01EFE" w:rsidP="006C5B0D">
            <w:pPr>
              <w:tabs>
                <w:tab w:val="left" w:pos="900"/>
              </w:tabs>
              <w:spacing w:before="60" w:after="60"/>
              <w:ind w:left="567" w:hanging="567"/>
              <w:rPr>
                <w:rFonts w:eastAsia="Times New Roman"/>
                <w:sz w:val="18"/>
                <w:szCs w:val="18"/>
              </w:rPr>
            </w:pPr>
            <w:r>
              <w:rPr>
                <w:rFonts w:eastAsia="Times New Roman"/>
                <w:sz w:val="18"/>
                <w:szCs w:val="18"/>
              </w:rPr>
              <w:t>6</w:t>
            </w:r>
            <w:r w:rsidR="00136223">
              <w:rPr>
                <w:rFonts w:eastAsia="Times New Roman"/>
                <w:sz w:val="18"/>
                <w:szCs w:val="18"/>
              </w:rPr>
              <w:t>.</w:t>
            </w:r>
            <w:r w:rsidR="00136223">
              <w:rPr>
                <w:rFonts w:eastAsia="Times New Roman"/>
                <w:sz w:val="18"/>
                <w:szCs w:val="18"/>
              </w:rPr>
              <w:tab/>
            </w:r>
            <w:r w:rsidR="006C5B0D">
              <w:rPr>
                <w:rFonts w:eastAsia="Times New Roman"/>
                <w:sz w:val="18"/>
                <w:szCs w:val="18"/>
              </w:rPr>
              <w:t xml:space="preserve">Is there a risk that rights-holders do not have the capacity to claim their rights? </w:t>
            </w:r>
          </w:p>
        </w:tc>
        <w:tc>
          <w:tcPr>
            <w:tcW w:w="833" w:type="dxa"/>
            <w:tcBorders>
              <w:bottom w:val="single" w:sz="4" w:space="0" w:color="auto"/>
            </w:tcBorders>
            <w:shd w:val="clear" w:color="auto" w:fill="auto"/>
          </w:tcPr>
          <w:p w:rsidR="00F07AAC" w:rsidRPr="002E0918" w:rsidRDefault="001C7DB5"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Default="00C01EFE" w:rsidP="006C5B0D">
            <w:pPr>
              <w:tabs>
                <w:tab w:val="left" w:pos="900"/>
              </w:tabs>
              <w:spacing w:before="60" w:after="60"/>
              <w:ind w:left="567" w:hanging="567"/>
              <w:rPr>
                <w:rFonts w:eastAsia="Times New Roman"/>
                <w:sz w:val="18"/>
                <w:szCs w:val="18"/>
              </w:rPr>
            </w:pPr>
            <w:r>
              <w:rPr>
                <w:rFonts w:eastAsia="Times New Roman"/>
                <w:sz w:val="18"/>
                <w:szCs w:val="18"/>
              </w:rPr>
              <w:t>7</w:t>
            </w:r>
            <w:r w:rsidR="00136223">
              <w:rPr>
                <w:rFonts w:eastAsia="Times New Roman"/>
                <w:sz w:val="18"/>
                <w:szCs w:val="18"/>
              </w:rPr>
              <w:t>.</w:t>
            </w:r>
            <w:r w:rsidR="00136223">
              <w:rPr>
                <w:rFonts w:eastAsia="Times New Roman"/>
                <w:sz w:val="18"/>
                <w:szCs w:val="18"/>
              </w:rPr>
              <w:tab/>
            </w:r>
            <w:r w:rsidR="006C5B0D" w:rsidRPr="002E0918">
              <w:rPr>
                <w:rFonts w:eastAsia="Times New Roman"/>
                <w:sz w:val="18"/>
                <w:szCs w:val="18"/>
              </w:rPr>
              <w:t>Have local communities or individuals</w:t>
            </w:r>
            <w:r w:rsidR="006C5B0D">
              <w:rPr>
                <w:rFonts w:eastAsia="Times New Roman"/>
                <w:sz w:val="18"/>
                <w:szCs w:val="18"/>
              </w:rPr>
              <w:t>, given the opportunity,</w:t>
            </w:r>
            <w:r w:rsidR="006C5B0D" w:rsidRPr="002E0918">
              <w:rPr>
                <w:rFonts w:eastAsia="Times New Roman"/>
                <w:sz w:val="18"/>
                <w:szCs w:val="18"/>
              </w:rPr>
              <w:t xml:space="preserve"> raised human rights concerns regarding the </w:t>
            </w:r>
            <w:r w:rsidR="006C5B0D">
              <w:rPr>
                <w:rFonts w:eastAsia="Times New Roman"/>
                <w:sz w:val="18"/>
                <w:szCs w:val="18"/>
              </w:rPr>
              <w:t>Project during the stakeholder engagement process</w:t>
            </w:r>
            <w:r w:rsidR="006C5B0D" w:rsidRPr="002E0918">
              <w:rPr>
                <w:rFonts w:eastAsia="Times New Roman"/>
                <w:sz w:val="18"/>
                <w:szCs w:val="18"/>
              </w:rPr>
              <w:t>?</w:t>
            </w:r>
          </w:p>
        </w:tc>
        <w:tc>
          <w:tcPr>
            <w:tcW w:w="833" w:type="dxa"/>
            <w:tcBorders>
              <w:bottom w:val="single" w:sz="4" w:space="0" w:color="auto"/>
            </w:tcBorders>
            <w:shd w:val="clear" w:color="auto" w:fill="auto"/>
          </w:tcPr>
          <w:p w:rsidR="00F07AAC" w:rsidRPr="002E0918" w:rsidRDefault="001733EB" w:rsidP="001733EB">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Default="00C01EFE" w:rsidP="00254EF9">
            <w:pPr>
              <w:tabs>
                <w:tab w:val="left" w:pos="900"/>
              </w:tabs>
              <w:spacing w:before="60" w:after="60"/>
              <w:ind w:left="567" w:hanging="567"/>
              <w:rPr>
                <w:rFonts w:eastAsia="Times New Roman"/>
                <w:sz w:val="18"/>
                <w:szCs w:val="18"/>
              </w:rPr>
            </w:pPr>
            <w:r>
              <w:rPr>
                <w:rFonts w:eastAsia="Times New Roman"/>
                <w:sz w:val="18"/>
                <w:szCs w:val="18"/>
              </w:rPr>
              <w:t>8</w:t>
            </w:r>
            <w:r w:rsidR="00136223">
              <w:rPr>
                <w:rFonts w:eastAsia="Times New Roman"/>
                <w:sz w:val="18"/>
                <w:szCs w:val="18"/>
              </w:rPr>
              <w:t>.</w:t>
            </w:r>
            <w:r w:rsidR="00136223">
              <w:rPr>
                <w:rFonts w:eastAsia="Times New Roman"/>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rsidR="00F07AAC" w:rsidRPr="002E0918" w:rsidRDefault="001C7DB5" w:rsidP="00D0789F">
            <w:pPr>
              <w:tabs>
                <w:tab w:val="left" w:pos="810"/>
              </w:tabs>
              <w:rPr>
                <w:sz w:val="18"/>
                <w:szCs w:val="18"/>
              </w:rPr>
            </w:pPr>
            <w:r>
              <w:rPr>
                <w:sz w:val="18"/>
                <w:szCs w:val="18"/>
              </w:rPr>
              <w:t xml:space="preserve">No </w:t>
            </w:r>
          </w:p>
        </w:tc>
      </w:tr>
      <w:tr w:rsidR="00F07AAC" w:rsidRPr="002E0918" w:rsidTr="00E603E0">
        <w:tc>
          <w:tcPr>
            <w:tcW w:w="8635" w:type="dxa"/>
            <w:tcBorders>
              <w:bottom w:val="single" w:sz="4" w:space="0" w:color="auto"/>
            </w:tcBorders>
            <w:shd w:val="clear" w:color="auto" w:fill="DBE5F1" w:themeFill="accent1" w:themeFillTint="33"/>
          </w:tcPr>
          <w:p w:rsidR="00F07AAC" w:rsidRPr="008E105C" w:rsidRDefault="00F07AAC" w:rsidP="008E105C">
            <w:pPr>
              <w:tabs>
                <w:tab w:val="left" w:pos="810"/>
              </w:tabs>
              <w:spacing w:before="120" w:after="120"/>
              <w:rPr>
                <w:b/>
                <w:sz w:val="18"/>
                <w:szCs w:val="18"/>
              </w:rPr>
            </w:pPr>
            <w:r>
              <w:rPr>
                <w:b/>
                <w:sz w:val="18"/>
                <w:szCs w:val="18"/>
              </w:rPr>
              <w:t xml:space="preserve">Principle 2: </w:t>
            </w:r>
            <w:r w:rsidRPr="002E0918">
              <w:rPr>
                <w:b/>
                <w:sz w:val="18"/>
                <w:szCs w:val="18"/>
              </w:rPr>
              <w:t>Gender Equality</w:t>
            </w:r>
            <w:r>
              <w:rPr>
                <w:b/>
                <w:sz w:val="18"/>
                <w:szCs w:val="18"/>
              </w:rPr>
              <w:t xml:space="preserve"> and Women’s Empowerment</w:t>
            </w:r>
          </w:p>
        </w:tc>
        <w:tc>
          <w:tcPr>
            <w:tcW w:w="833" w:type="dxa"/>
            <w:tcBorders>
              <w:bottom w:val="single" w:sz="4" w:space="0" w:color="auto"/>
            </w:tcBorders>
            <w:shd w:val="clear" w:color="auto" w:fill="DBE5F1" w:themeFill="accent1" w:themeFillTint="33"/>
          </w:tcPr>
          <w:p w:rsidR="00F07AAC" w:rsidRPr="008E105C" w:rsidRDefault="00F07AAC" w:rsidP="008E105C">
            <w:pPr>
              <w:tabs>
                <w:tab w:val="left" w:pos="810"/>
              </w:tabs>
              <w:spacing w:before="120" w:after="120"/>
              <w:rPr>
                <w:b/>
                <w:sz w:val="18"/>
                <w:szCs w:val="18"/>
              </w:rPr>
            </w:pPr>
          </w:p>
        </w:tc>
      </w:tr>
      <w:tr w:rsidR="00F07AAC" w:rsidRPr="002E0918" w:rsidTr="00E603E0">
        <w:tc>
          <w:tcPr>
            <w:tcW w:w="8635" w:type="dxa"/>
            <w:tcBorders>
              <w:bottom w:val="single" w:sz="4" w:space="0" w:color="auto"/>
            </w:tcBorders>
            <w:shd w:val="clear" w:color="auto" w:fill="auto"/>
          </w:tcPr>
          <w:p w:rsidR="00F07AAC" w:rsidRPr="00423014" w:rsidRDefault="00F07AAC" w:rsidP="00A9325A">
            <w:pPr>
              <w:tabs>
                <w:tab w:val="left" w:pos="900"/>
              </w:tabs>
              <w:spacing w:before="60" w:after="60"/>
              <w:ind w:left="567" w:hanging="567"/>
              <w:rPr>
                <w:rFonts w:eastAsia="Times New Roman"/>
                <w:sz w:val="18"/>
                <w:szCs w:val="18"/>
              </w:rPr>
            </w:pPr>
            <w:r>
              <w:rPr>
                <w:rFonts w:eastAsia="Times New Roman"/>
                <w:sz w:val="18"/>
                <w:szCs w:val="18"/>
              </w:rPr>
              <w:t>1.</w:t>
            </w:r>
            <w:r w:rsidRPr="00423014">
              <w:rPr>
                <w:rFonts w:eastAsia="Times New Roman"/>
                <w:sz w:val="18"/>
                <w:szCs w:val="18"/>
              </w:rPr>
              <w:tab/>
            </w:r>
            <w:r w:rsidR="00E74FB8">
              <w:rPr>
                <w:rFonts w:eastAsia="Times New Roman"/>
                <w:sz w:val="18"/>
                <w:szCs w:val="18"/>
              </w:rPr>
              <w:t xml:space="preserve">Is there </w:t>
            </w:r>
            <w:proofErr w:type="gramStart"/>
            <w:r w:rsidR="00E74FB8">
              <w:rPr>
                <w:rFonts w:eastAsia="Times New Roman"/>
                <w:sz w:val="18"/>
                <w:szCs w:val="18"/>
              </w:rPr>
              <w:t>a likelihood</w:t>
            </w:r>
            <w:proofErr w:type="gramEnd"/>
            <w:r w:rsidR="00E74FB8">
              <w:rPr>
                <w:rFonts w:eastAsia="Times New Roman"/>
                <w:sz w:val="18"/>
                <w:szCs w:val="18"/>
              </w:rPr>
              <w:t xml:space="preserve"> that</w:t>
            </w:r>
            <w:r w:rsidRPr="002E0918">
              <w:rPr>
                <w:rFonts w:eastAsia="Times New Roman"/>
                <w:sz w:val="18"/>
                <w:szCs w:val="18"/>
              </w:rPr>
              <w:t xml:space="preserve"> the proposed </w:t>
            </w:r>
            <w:r>
              <w:rPr>
                <w:rFonts w:eastAsia="Times New Roman"/>
                <w:sz w:val="18"/>
                <w:szCs w:val="18"/>
              </w:rPr>
              <w:t>Project</w:t>
            </w:r>
            <w:r w:rsidRPr="002E0918">
              <w:rPr>
                <w:rFonts w:eastAsia="Times New Roman"/>
                <w:sz w:val="18"/>
                <w:szCs w:val="18"/>
              </w:rPr>
              <w:t xml:space="preserve"> </w:t>
            </w:r>
            <w:r w:rsidR="00E74FB8">
              <w:rPr>
                <w:rFonts w:eastAsia="Times New Roman"/>
                <w:sz w:val="18"/>
                <w:szCs w:val="18"/>
              </w:rPr>
              <w:t>would</w:t>
            </w:r>
            <w:r w:rsidR="00E74FB8" w:rsidRPr="002E0918">
              <w:rPr>
                <w:rFonts w:eastAsia="Times New Roman"/>
                <w:sz w:val="18"/>
                <w:szCs w:val="18"/>
              </w:rPr>
              <w:t xml:space="preserve"> </w:t>
            </w:r>
            <w:r w:rsidRPr="002E0918">
              <w:rPr>
                <w:rFonts w:eastAsia="Times New Roman"/>
                <w:sz w:val="18"/>
                <w:szCs w:val="18"/>
              </w:rPr>
              <w:t xml:space="preserve">have adverse impacts on </w:t>
            </w:r>
            <w:r w:rsidR="004316F6">
              <w:rPr>
                <w:rFonts w:eastAsia="Times New Roman"/>
                <w:sz w:val="18"/>
                <w:szCs w:val="18"/>
              </w:rPr>
              <w:t>gender equality</w:t>
            </w:r>
            <w:r w:rsidR="004316F6" w:rsidRPr="002E0918">
              <w:rPr>
                <w:rFonts w:eastAsia="Times New Roman"/>
                <w:sz w:val="18"/>
                <w:szCs w:val="18"/>
              </w:rPr>
              <w:t xml:space="preserve"> </w:t>
            </w:r>
            <w:r w:rsidR="004316F6">
              <w:rPr>
                <w:rFonts w:eastAsia="Times New Roman"/>
                <w:sz w:val="18"/>
                <w:szCs w:val="18"/>
              </w:rPr>
              <w:t xml:space="preserve">and/or </w:t>
            </w:r>
            <w:r w:rsidR="003D7BFE">
              <w:rPr>
                <w:rFonts w:eastAsia="Times New Roman"/>
                <w:sz w:val="18"/>
                <w:szCs w:val="18"/>
              </w:rPr>
              <w:t xml:space="preserve">the situation of </w:t>
            </w:r>
            <w:r w:rsidRPr="002E0918">
              <w:rPr>
                <w:rFonts w:eastAsia="Times New Roman"/>
                <w:sz w:val="18"/>
                <w:szCs w:val="18"/>
              </w:rPr>
              <w:t xml:space="preserve">women and </w:t>
            </w:r>
            <w:r>
              <w:rPr>
                <w:rFonts w:eastAsia="Times New Roman"/>
                <w:sz w:val="18"/>
                <w:szCs w:val="18"/>
              </w:rPr>
              <w:t>girls?</w:t>
            </w:r>
            <w:r w:rsidRPr="002E0918">
              <w:rPr>
                <w:rFonts w:eastAsia="Times New Roman"/>
                <w:sz w:val="18"/>
                <w:szCs w:val="18"/>
              </w:rPr>
              <w:t xml:space="preserve"> </w:t>
            </w:r>
          </w:p>
        </w:tc>
        <w:tc>
          <w:tcPr>
            <w:tcW w:w="833" w:type="dxa"/>
            <w:tcBorders>
              <w:bottom w:val="single" w:sz="4" w:space="0" w:color="auto"/>
            </w:tcBorders>
            <w:shd w:val="clear" w:color="auto" w:fill="auto"/>
          </w:tcPr>
          <w:p w:rsidR="00F07AAC" w:rsidRPr="002E0918" w:rsidRDefault="001C7DB5"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Pr="00F069F1" w:rsidRDefault="00F07AAC" w:rsidP="008A7431">
            <w:pPr>
              <w:tabs>
                <w:tab w:val="left" w:pos="900"/>
              </w:tabs>
              <w:spacing w:before="60" w:after="60"/>
              <w:ind w:left="567" w:hanging="567"/>
              <w:rPr>
                <w:rFonts w:eastAsia="Times New Roman"/>
                <w:sz w:val="18"/>
                <w:szCs w:val="18"/>
              </w:rPr>
            </w:pPr>
            <w:r>
              <w:rPr>
                <w:rFonts w:eastAsia="Times New Roman"/>
                <w:sz w:val="18"/>
                <w:szCs w:val="18"/>
              </w:rPr>
              <w:t>2.</w:t>
            </w:r>
            <w:r>
              <w:rPr>
                <w:rFonts w:eastAsia="Times New Roman"/>
                <w:sz w:val="18"/>
                <w:szCs w:val="18"/>
              </w:rPr>
              <w:tab/>
              <w:t xml:space="preserve">Would the Project potentially </w:t>
            </w:r>
            <w:r w:rsidR="008A7431">
              <w:rPr>
                <w:rFonts w:eastAsia="Times New Roman"/>
                <w:sz w:val="18"/>
                <w:szCs w:val="18"/>
              </w:rPr>
              <w:t xml:space="preserve">reproduce </w:t>
            </w:r>
            <w:r w:rsidRPr="00F069F1">
              <w:rPr>
                <w:rFonts w:eastAsia="Times New Roman"/>
                <w:sz w:val="18"/>
                <w:szCs w:val="18"/>
              </w:rPr>
              <w:t>discriminat</w:t>
            </w:r>
            <w:r w:rsidR="008A7431">
              <w:rPr>
                <w:rFonts w:eastAsia="Times New Roman"/>
                <w:sz w:val="18"/>
                <w:szCs w:val="18"/>
              </w:rPr>
              <w:t>ions</w:t>
            </w:r>
            <w:r w:rsidRPr="00F069F1">
              <w:rPr>
                <w:rFonts w:eastAsia="Times New Roman"/>
                <w:sz w:val="18"/>
                <w:szCs w:val="18"/>
              </w:rPr>
              <w:t xml:space="preserve">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rsidR="00F07AAC" w:rsidRPr="002E0918" w:rsidRDefault="001C7DB5" w:rsidP="00D0789F">
            <w:pPr>
              <w:tabs>
                <w:tab w:val="left" w:pos="810"/>
              </w:tabs>
              <w:rPr>
                <w:sz w:val="18"/>
                <w:szCs w:val="18"/>
              </w:rPr>
            </w:pPr>
            <w:r>
              <w:rPr>
                <w:sz w:val="18"/>
                <w:szCs w:val="18"/>
              </w:rPr>
              <w:t>No</w:t>
            </w:r>
          </w:p>
        </w:tc>
      </w:tr>
      <w:tr w:rsidR="008A7431" w:rsidRPr="002E0918" w:rsidTr="00E603E0">
        <w:tc>
          <w:tcPr>
            <w:tcW w:w="8635" w:type="dxa"/>
            <w:tcBorders>
              <w:bottom w:val="single" w:sz="4" w:space="0" w:color="auto"/>
            </w:tcBorders>
            <w:shd w:val="clear" w:color="auto" w:fill="auto"/>
          </w:tcPr>
          <w:p w:rsidR="008A7431" w:rsidRDefault="008A7431" w:rsidP="00E36D42">
            <w:pPr>
              <w:tabs>
                <w:tab w:val="left" w:pos="900"/>
              </w:tabs>
              <w:spacing w:before="60" w:after="60"/>
              <w:ind w:left="567" w:hanging="567"/>
              <w:rPr>
                <w:rFonts w:eastAsia="Times New Roman"/>
                <w:sz w:val="18"/>
                <w:szCs w:val="18"/>
              </w:rPr>
            </w:pPr>
            <w:r>
              <w:rPr>
                <w:rFonts w:eastAsia="Times New Roman"/>
                <w:sz w:val="18"/>
                <w:szCs w:val="18"/>
              </w:rPr>
              <w:t>3.</w:t>
            </w:r>
            <w:r>
              <w:rPr>
                <w:rFonts w:eastAsia="Times New Roman"/>
                <w:sz w:val="18"/>
                <w:szCs w:val="18"/>
              </w:rPr>
              <w:tab/>
            </w:r>
            <w:r w:rsidRPr="008A7431">
              <w:rPr>
                <w:rFonts w:eastAsia="Times New Roman"/>
                <w:sz w:val="18"/>
                <w:szCs w:val="18"/>
              </w:rPr>
              <w:t xml:space="preserve">Have women’s groups/leaders raised gender equality concerns regarding the Project during the stakeholder engagement process and has this been </w:t>
            </w:r>
            <w:r w:rsidR="00E36D42">
              <w:rPr>
                <w:rFonts w:eastAsia="Times New Roman"/>
                <w:sz w:val="18"/>
                <w:szCs w:val="18"/>
              </w:rPr>
              <w:t>included</w:t>
            </w:r>
            <w:r w:rsidRPr="008A7431">
              <w:rPr>
                <w:rFonts w:eastAsia="Times New Roman"/>
                <w:sz w:val="18"/>
                <w:szCs w:val="18"/>
              </w:rPr>
              <w:t xml:space="preserve"> in the over</w:t>
            </w:r>
            <w:r>
              <w:rPr>
                <w:rFonts w:eastAsia="Times New Roman"/>
                <w:sz w:val="18"/>
                <w:szCs w:val="18"/>
              </w:rPr>
              <w:t>all P</w:t>
            </w:r>
            <w:r w:rsidRPr="008A7431">
              <w:rPr>
                <w:rFonts w:eastAsia="Times New Roman"/>
                <w:sz w:val="18"/>
                <w:szCs w:val="18"/>
              </w:rPr>
              <w:t>roject proposal and in the risk assessment?</w:t>
            </w:r>
          </w:p>
        </w:tc>
        <w:tc>
          <w:tcPr>
            <w:tcW w:w="833" w:type="dxa"/>
            <w:tcBorders>
              <w:bottom w:val="single" w:sz="4" w:space="0" w:color="auto"/>
            </w:tcBorders>
            <w:shd w:val="clear" w:color="auto" w:fill="auto"/>
          </w:tcPr>
          <w:p w:rsidR="008A7431" w:rsidRPr="002E0918" w:rsidRDefault="00AC345B"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auto"/>
          </w:tcPr>
          <w:p w:rsidR="00F07AAC" w:rsidRDefault="00CC7EB5" w:rsidP="00F069F1">
            <w:pPr>
              <w:tabs>
                <w:tab w:val="left" w:pos="900"/>
              </w:tabs>
              <w:spacing w:before="60" w:after="60"/>
              <w:ind w:left="567" w:hanging="567"/>
              <w:rPr>
                <w:rFonts w:eastAsia="Times New Roman"/>
                <w:sz w:val="18"/>
                <w:szCs w:val="18"/>
              </w:rPr>
            </w:pPr>
            <w:r>
              <w:rPr>
                <w:rFonts w:eastAsia="Times New Roman"/>
                <w:sz w:val="18"/>
                <w:szCs w:val="18"/>
              </w:rPr>
              <w:t>4</w:t>
            </w:r>
            <w:r w:rsidR="00F07AAC">
              <w:rPr>
                <w:rFonts w:eastAsia="Times New Roman"/>
                <w:sz w:val="18"/>
                <w:szCs w:val="18"/>
              </w:rPr>
              <w:t>.</w:t>
            </w:r>
            <w:r w:rsidR="00F07AAC">
              <w:rPr>
                <w:rFonts w:eastAsia="Times New Roman"/>
                <w:sz w:val="18"/>
                <w:szCs w:val="18"/>
              </w:rPr>
              <w:tab/>
            </w:r>
            <w:r w:rsidR="00F07AAC" w:rsidRPr="00677545">
              <w:rPr>
                <w:rFonts w:eastAsia="Times New Roman"/>
                <w:sz w:val="18"/>
                <w:szCs w:val="18"/>
              </w:rPr>
              <w:t xml:space="preserve">Would the Project </w:t>
            </w:r>
            <w:r w:rsidR="00E36D42" w:rsidRPr="00677545">
              <w:rPr>
                <w:rFonts w:eastAsia="Times New Roman"/>
                <w:sz w:val="18"/>
                <w:szCs w:val="18"/>
              </w:rPr>
              <w:t>potentially</w:t>
            </w:r>
            <w:r w:rsidR="00F07AAC" w:rsidRPr="00677545">
              <w:rPr>
                <w:rFonts w:eastAsia="Times New Roman"/>
                <w:sz w:val="18"/>
                <w:szCs w:val="18"/>
              </w:rPr>
              <w:t xml:space="preserve"> </w:t>
            </w:r>
            <w:r w:rsidR="00E36D42" w:rsidRPr="00677545">
              <w:rPr>
                <w:rFonts w:eastAsia="Times New Roman"/>
                <w:sz w:val="18"/>
                <w:szCs w:val="18"/>
              </w:rPr>
              <w:t>limit</w:t>
            </w:r>
            <w:r w:rsidR="00F07AAC" w:rsidRPr="00677545">
              <w:rPr>
                <w:rFonts w:eastAsia="Times New Roman"/>
                <w:sz w:val="18"/>
                <w:szCs w:val="18"/>
              </w:rPr>
              <w:t xml:space="preserve"> women’s ability to use, develop and protect natural resources</w:t>
            </w:r>
            <w:r w:rsidR="00DD5AC6" w:rsidRPr="00677545">
              <w:rPr>
                <w:rFonts w:eastAsia="Times New Roman"/>
                <w:sz w:val="18"/>
                <w:szCs w:val="18"/>
              </w:rPr>
              <w:t>, taking into account different roles and positions of women and men</w:t>
            </w:r>
            <w:r w:rsidR="00F07AAC" w:rsidRPr="00677545">
              <w:rPr>
                <w:rFonts w:eastAsia="Times New Roman"/>
                <w:sz w:val="18"/>
                <w:szCs w:val="18"/>
              </w:rPr>
              <w:t xml:space="preserve"> </w:t>
            </w:r>
            <w:r w:rsidR="00DD5AC6" w:rsidRPr="00677545">
              <w:rPr>
                <w:rFonts w:eastAsia="Times New Roman"/>
                <w:sz w:val="18"/>
                <w:szCs w:val="18"/>
              </w:rPr>
              <w:t>in accessing</w:t>
            </w:r>
            <w:r w:rsidR="00F07AAC" w:rsidRPr="00677545">
              <w:rPr>
                <w:rFonts w:eastAsia="Times New Roman"/>
                <w:sz w:val="18"/>
                <w:szCs w:val="18"/>
              </w:rPr>
              <w:t xml:space="preserve"> </w:t>
            </w:r>
            <w:r w:rsidR="00DD5AC6" w:rsidRPr="00677545">
              <w:rPr>
                <w:rFonts w:eastAsia="Times New Roman"/>
                <w:sz w:val="18"/>
                <w:szCs w:val="18"/>
              </w:rPr>
              <w:t>environmental goods and services</w:t>
            </w:r>
            <w:r w:rsidR="00F07AAC" w:rsidRPr="00677545">
              <w:rPr>
                <w:rFonts w:eastAsia="Times New Roman"/>
                <w:sz w:val="18"/>
                <w:szCs w:val="18"/>
              </w:rPr>
              <w:t>?</w:t>
            </w:r>
          </w:p>
          <w:p w:rsidR="00C501BD" w:rsidRPr="003843AE" w:rsidRDefault="00C501BD" w:rsidP="00F069F1">
            <w:pPr>
              <w:tabs>
                <w:tab w:val="left" w:pos="900"/>
              </w:tabs>
              <w:spacing w:before="60" w:after="60"/>
              <w:ind w:left="567" w:hanging="567"/>
              <w:rPr>
                <w:rFonts w:eastAsia="Times New Roman"/>
                <w:i/>
                <w:sz w:val="18"/>
                <w:szCs w:val="18"/>
              </w:rPr>
            </w:pPr>
            <w:r>
              <w:rPr>
                <w:sz w:val="18"/>
                <w:szCs w:val="18"/>
              </w:rPr>
              <w:tab/>
            </w:r>
            <w:r w:rsidRPr="003843AE">
              <w:rPr>
                <w:i/>
                <w:sz w:val="18"/>
                <w:szCs w:val="18"/>
              </w:rPr>
              <w:t>For example, activities that could lead to natural resources degradation or depletion in communities who depend on these resources</w:t>
            </w:r>
            <w:r w:rsidR="00C779FF" w:rsidRPr="003843AE">
              <w:rPr>
                <w:i/>
                <w:sz w:val="18"/>
                <w:szCs w:val="18"/>
              </w:rPr>
              <w:t xml:space="preserve"> for their livelihoods and well being</w:t>
            </w:r>
          </w:p>
        </w:tc>
        <w:tc>
          <w:tcPr>
            <w:tcW w:w="833" w:type="dxa"/>
            <w:tcBorders>
              <w:bottom w:val="single" w:sz="4" w:space="0" w:color="auto"/>
            </w:tcBorders>
            <w:shd w:val="clear" w:color="auto" w:fill="auto"/>
          </w:tcPr>
          <w:p w:rsidR="00F07AAC" w:rsidRPr="002E0918" w:rsidRDefault="00AC345B" w:rsidP="00D0789F">
            <w:pPr>
              <w:tabs>
                <w:tab w:val="left" w:pos="810"/>
              </w:tabs>
              <w:rPr>
                <w:sz w:val="18"/>
                <w:szCs w:val="18"/>
              </w:rPr>
            </w:pPr>
            <w:r>
              <w:rPr>
                <w:sz w:val="18"/>
                <w:szCs w:val="18"/>
              </w:rPr>
              <w:t>No</w:t>
            </w:r>
          </w:p>
        </w:tc>
      </w:tr>
      <w:tr w:rsidR="00F07AAC" w:rsidRPr="002E0918" w:rsidTr="00E603E0">
        <w:tc>
          <w:tcPr>
            <w:tcW w:w="8635" w:type="dxa"/>
            <w:tcBorders>
              <w:bottom w:val="single" w:sz="4" w:space="0" w:color="auto"/>
            </w:tcBorders>
            <w:shd w:val="clear" w:color="auto" w:fill="DBE5F1" w:themeFill="accent1" w:themeFillTint="33"/>
          </w:tcPr>
          <w:p w:rsidR="00F07AAC" w:rsidRPr="002E0918" w:rsidRDefault="00F07AAC" w:rsidP="00386233">
            <w:pPr>
              <w:tabs>
                <w:tab w:val="left" w:pos="810"/>
              </w:tabs>
              <w:spacing w:before="120" w:after="120"/>
              <w:rPr>
                <w:rFonts w:eastAsia="Times New Roman"/>
                <w:b/>
                <w:sz w:val="18"/>
                <w:szCs w:val="18"/>
              </w:rPr>
            </w:pPr>
            <w:r>
              <w:rPr>
                <w:b/>
                <w:sz w:val="18"/>
                <w:szCs w:val="18"/>
              </w:rPr>
              <w:t xml:space="preserve">Principle 3:  Environmental Sustainability: </w:t>
            </w:r>
            <w:r w:rsidRPr="00D41717">
              <w:rPr>
                <w:sz w:val="18"/>
                <w:szCs w:val="18"/>
              </w:rPr>
              <w:t>Screening</w:t>
            </w:r>
            <w:r>
              <w:rPr>
                <w:b/>
                <w:sz w:val="18"/>
                <w:szCs w:val="18"/>
              </w:rPr>
              <w:t xml:space="preserve"> </w:t>
            </w:r>
            <w:r w:rsidRPr="00D41717">
              <w:rPr>
                <w:sz w:val="18"/>
                <w:szCs w:val="18"/>
              </w:rPr>
              <w:t>questions regarding</w:t>
            </w:r>
            <w:r>
              <w:rPr>
                <w:sz w:val="18"/>
                <w:szCs w:val="18"/>
              </w:rPr>
              <w:t xml:space="preserve"> environmental risks are encompassed by the specific Standard-related questions below</w:t>
            </w:r>
          </w:p>
        </w:tc>
        <w:tc>
          <w:tcPr>
            <w:tcW w:w="833" w:type="dxa"/>
            <w:tcBorders>
              <w:bottom w:val="single" w:sz="4" w:space="0" w:color="auto"/>
            </w:tcBorders>
            <w:shd w:val="clear" w:color="auto" w:fill="DBE5F1" w:themeFill="accent1" w:themeFillTint="33"/>
          </w:tcPr>
          <w:p w:rsidR="00F07AAC" w:rsidRPr="002E0918" w:rsidRDefault="00F07AAC" w:rsidP="00D0789F">
            <w:pPr>
              <w:tabs>
                <w:tab w:val="left" w:pos="810"/>
              </w:tabs>
              <w:rPr>
                <w:sz w:val="18"/>
                <w:szCs w:val="18"/>
              </w:rPr>
            </w:pPr>
          </w:p>
        </w:tc>
      </w:tr>
      <w:tr w:rsidR="00F07AAC" w:rsidRPr="002E0918" w:rsidTr="00E603E0">
        <w:tc>
          <w:tcPr>
            <w:tcW w:w="8635" w:type="dxa"/>
            <w:tcBorders>
              <w:bottom w:val="single" w:sz="4" w:space="0" w:color="auto"/>
            </w:tcBorders>
            <w:shd w:val="clear" w:color="auto" w:fill="auto"/>
          </w:tcPr>
          <w:p w:rsidR="00F07AAC" w:rsidRPr="002E0918" w:rsidRDefault="00F07AAC" w:rsidP="00D0789F">
            <w:pPr>
              <w:tabs>
                <w:tab w:val="left" w:pos="810"/>
              </w:tabs>
              <w:rPr>
                <w:rFonts w:eastAsia="Times New Roman"/>
                <w:b/>
                <w:sz w:val="18"/>
                <w:szCs w:val="18"/>
              </w:rPr>
            </w:pPr>
          </w:p>
        </w:tc>
        <w:tc>
          <w:tcPr>
            <w:tcW w:w="833" w:type="dxa"/>
            <w:tcBorders>
              <w:bottom w:val="single" w:sz="4" w:space="0" w:color="auto"/>
            </w:tcBorders>
            <w:shd w:val="clear" w:color="auto" w:fill="auto"/>
          </w:tcPr>
          <w:p w:rsidR="00F07AAC" w:rsidRPr="002E0918" w:rsidRDefault="00F07AAC" w:rsidP="00D0789F">
            <w:pPr>
              <w:tabs>
                <w:tab w:val="left" w:pos="810"/>
              </w:tabs>
              <w:rPr>
                <w:sz w:val="18"/>
                <w:szCs w:val="18"/>
              </w:rPr>
            </w:pPr>
          </w:p>
        </w:tc>
      </w:tr>
      <w:tr w:rsidR="00F07AAC" w:rsidRPr="00310835" w:rsidTr="00E603E0">
        <w:tc>
          <w:tcPr>
            <w:tcW w:w="8635" w:type="dxa"/>
            <w:tcBorders>
              <w:bottom w:val="single" w:sz="4" w:space="0" w:color="auto"/>
            </w:tcBorders>
            <w:shd w:val="clear" w:color="auto" w:fill="DBE5F1" w:themeFill="accent1" w:themeFillTint="33"/>
            <w:vAlign w:val="center"/>
          </w:tcPr>
          <w:p w:rsidR="00F07AAC" w:rsidRPr="00310835" w:rsidRDefault="00F07AAC" w:rsidP="00D273EB">
            <w:pPr>
              <w:tabs>
                <w:tab w:val="left" w:pos="570"/>
              </w:tabs>
              <w:spacing w:before="120" w:after="120"/>
              <w:rPr>
                <w:rFonts w:eastAsia="Times New Roman"/>
                <w:b/>
                <w:sz w:val="18"/>
                <w:szCs w:val="18"/>
              </w:rPr>
            </w:pPr>
            <w:r w:rsidRPr="00310835">
              <w:rPr>
                <w:rFonts w:eastAsia="Times New Roman"/>
                <w:b/>
                <w:sz w:val="18"/>
                <w:szCs w:val="18"/>
              </w:rPr>
              <w:t>Standard 1: Biodiversity Conservation and Sustainable</w:t>
            </w:r>
            <w:r w:rsidRPr="00092C90">
              <w:rPr>
                <w:rFonts w:eastAsia="Times New Roman"/>
                <w:b/>
                <w:sz w:val="18"/>
                <w:szCs w:val="18"/>
              </w:rPr>
              <w:t xml:space="preserve"> </w:t>
            </w:r>
            <w:hyperlink w:anchor="SustNatResManGlossary" w:history="1">
              <w:r w:rsidRPr="00092C90">
                <w:rPr>
                  <w:rFonts w:eastAsia="Times New Roman"/>
                  <w:b/>
                  <w:sz w:val="18"/>
                  <w:szCs w:val="18"/>
                </w:rPr>
                <w:t>Natural</w:t>
              </w:r>
            </w:hyperlink>
            <w:r w:rsidRPr="00310835">
              <w:rPr>
                <w:b/>
                <w:sz w:val="18"/>
                <w:szCs w:val="18"/>
              </w:rPr>
              <w:t xml:space="preserve"> Resource Management</w:t>
            </w:r>
          </w:p>
        </w:tc>
        <w:tc>
          <w:tcPr>
            <w:tcW w:w="833" w:type="dxa"/>
            <w:tcBorders>
              <w:bottom w:val="single" w:sz="4" w:space="0" w:color="auto"/>
            </w:tcBorders>
            <w:shd w:val="clear" w:color="auto" w:fill="DBE5F1" w:themeFill="accent1" w:themeFillTint="33"/>
          </w:tcPr>
          <w:p w:rsidR="00F07AAC" w:rsidRPr="00310835" w:rsidRDefault="00F07AAC" w:rsidP="00D0789F">
            <w:pPr>
              <w:rPr>
                <w:rFonts w:eastAsia="Times New Roman"/>
                <w:b/>
                <w:sz w:val="18"/>
                <w:szCs w:val="18"/>
              </w:rPr>
            </w:pPr>
          </w:p>
        </w:tc>
      </w:tr>
      <w:tr w:rsidR="00F07AAC" w:rsidRPr="00310835" w:rsidTr="00E603E0">
        <w:tc>
          <w:tcPr>
            <w:tcW w:w="8635" w:type="dxa"/>
            <w:shd w:val="clear" w:color="auto" w:fill="auto"/>
          </w:tcPr>
          <w:p w:rsidR="00E74FB8" w:rsidRPr="00310835" w:rsidRDefault="00F07AAC" w:rsidP="003F130C">
            <w:pPr>
              <w:tabs>
                <w:tab w:val="left" w:pos="900"/>
              </w:tabs>
              <w:spacing w:before="60" w:after="60"/>
              <w:ind w:left="567" w:hanging="567"/>
              <w:rPr>
                <w:rFonts w:eastAsia="Times New Roman"/>
                <w:sz w:val="18"/>
                <w:szCs w:val="18"/>
              </w:rPr>
            </w:pPr>
            <w:r w:rsidRPr="00310835">
              <w:rPr>
                <w:rFonts w:eastAsia="Times New Roman"/>
                <w:sz w:val="18"/>
                <w:szCs w:val="18"/>
              </w:rPr>
              <w:t xml:space="preserve">1.1 </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potentially </w:t>
            </w:r>
            <w:r w:rsidR="003F130C">
              <w:rPr>
                <w:rFonts w:eastAsia="Times New Roman"/>
                <w:sz w:val="18"/>
                <w:szCs w:val="18"/>
              </w:rPr>
              <w:t>cause</w:t>
            </w:r>
            <w:r w:rsidR="003F130C" w:rsidRPr="00310835">
              <w:rPr>
                <w:rFonts w:eastAsia="Times New Roman"/>
                <w:sz w:val="18"/>
                <w:szCs w:val="18"/>
              </w:rPr>
              <w:t xml:space="preserve"> </w:t>
            </w:r>
            <w:r w:rsidRPr="00310835">
              <w:rPr>
                <w:rFonts w:eastAsia="Times New Roman"/>
                <w:sz w:val="18"/>
                <w:szCs w:val="18"/>
              </w:rPr>
              <w:t xml:space="preserve">adverse impacts </w:t>
            </w:r>
            <w:r w:rsidR="00194420">
              <w:rPr>
                <w:rFonts w:eastAsia="Times New Roman"/>
                <w:sz w:val="18"/>
                <w:szCs w:val="18"/>
              </w:rPr>
              <w:t>to habitats</w:t>
            </w:r>
            <w:r w:rsidR="003F130C">
              <w:rPr>
                <w:rFonts w:eastAsia="Times New Roman"/>
                <w:sz w:val="18"/>
                <w:szCs w:val="18"/>
              </w:rPr>
              <w:t xml:space="preserve"> (e.g. modified, natural, and critical habitats)</w:t>
            </w:r>
            <w:r w:rsidRPr="00310835">
              <w:rPr>
                <w:rFonts w:eastAsia="Times New Roman"/>
                <w:sz w:val="18"/>
                <w:szCs w:val="18"/>
              </w:rPr>
              <w:t xml:space="preserve"> </w:t>
            </w:r>
            <w:r w:rsidR="003F130C" w:rsidRPr="003843AE">
              <w:rPr>
                <w:rFonts w:eastAsia="Times New Roman"/>
                <w:sz w:val="18"/>
                <w:szCs w:val="18"/>
              </w:rPr>
              <w:t xml:space="preserve">and/or ecosystems and </w:t>
            </w:r>
            <w:r w:rsidR="003F130C">
              <w:rPr>
                <w:rFonts w:eastAsia="Times New Roman"/>
                <w:sz w:val="18"/>
                <w:szCs w:val="18"/>
              </w:rPr>
              <w:t>ecosystem services</w:t>
            </w:r>
            <w:r w:rsidRPr="00310835">
              <w:rPr>
                <w:rFonts w:eastAsia="Times New Roman"/>
                <w:sz w:val="18"/>
                <w:szCs w:val="18"/>
              </w:rPr>
              <w:t>?</w:t>
            </w:r>
            <w:r w:rsidR="00E74FB8">
              <w:rPr>
                <w:rFonts w:eastAsia="Times New Roman"/>
                <w:sz w:val="18"/>
                <w:szCs w:val="18"/>
              </w:rPr>
              <w:br/>
            </w:r>
            <w:r w:rsidR="00E74FB8">
              <w:rPr>
                <w:rFonts w:eastAsia="Times New Roman"/>
                <w:sz w:val="18"/>
                <w:szCs w:val="18"/>
              </w:rPr>
              <w:lastRenderedPageBreak/>
              <w:br/>
            </w:r>
            <w:r w:rsidR="00E74FB8" w:rsidRPr="003843AE">
              <w:rPr>
                <w:rFonts w:eastAsia="Times New Roman"/>
                <w:i/>
                <w:sz w:val="18"/>
                <w:szCs w:val="18"/>
              </w:rPr>
              <w:t xml:space="preserve">For example, </w:t>
            </w:r>
            <w:r w:rsidR="003F130C">
              <w:rPr>
                <w:rFonts w:eastAsia="Times New Roman"/>
                <w:i/>
                <w:sz w:val="18"/>
                <w:szCs w:val="18"/>
              </w:rPr>
              <w:t xml:space="preserve">through </w:t>
            </w:r>
            <w:r w:rsidR="003F130C" w:rsidRPr="003F130C">
              <w:rPr>
                <w:rFonts w:eastAsia="Times New Roman"/>
                <w:i/>
                <w:sz w:val="18"/>
                <w:szCs w:val="18"/>
              </w:rPr>
              <w:t>habitat loss, conversion</w:t>
            </w:r>
            <w:r w:rsidR="00E74FB8" w:rsidRPr="003843AE">
              <w:rPr>
                <w:rFonts w:eastAsia="Times New Roman"/>
                <w:i/>
                <w:sz w:val="18"/>
                <w:szCs w:val="18"/>
              </w:rPr>
              <w:t xml:space="preserve"> or degradation, fragmentation, hydrological changes</w:t>
            </w:r>
          </w:p>
        </w:tc>
        <w:tc>
          <w:tcPr>
            <w:tcW w:w="833" w:type="dxa"/>
            <w:shd w:val="clear" w:color="auto" w:fill="auto"/>
          </w:tcPr>
          <w:p w:rsidR="00F07AAC" w:rsidRPr="00310835" w:rsidRDefault="00AC345B" w:rsidP="00D0789F">
            <w:pPr>
              <w:rPr>
                <w:rFonts w:eastAsia="Times New Roman"/>
                <w:sz w:val="18"/>
                <w:szCs w:val="18"/>
              </w:rPr>
            </w:pPr>
            <w:r>
              <w:rPr>
                <w:rFonts w:eastAsia="Times New Roman"/>
                <w:sz w:val="18"/>
                <w:szCs w:val="18"/>
              </w:rPr>
              <w:lastRenderedPageBreak/>
              <w:t>No</w:t>
            </w:r>
          </w:p>
        </w:tc>
      </w:tr>
      <w:tr w:rsidR="00F07AAC" w:rsidRPr="00310835" w:rsidTr="00E603E0">
        <w:tc>
          <w:tcPr>
            <w:tcW w:w="8635" w:type="dxa"/>
            <w:tcBorders>
              <w:bottom w:val="single" w:sz="4" w:space="0" w:color="auto"/>
            </w:tcBorders>
            <w:shd w:val="clear" w:color="auto" w:fill="auto"/>
          </w:tcPr>
          <w:p w:rsidR="00F07AAC" w:rsidRPr="00310835" w:rsidRDefault="00F07AAC" w:rsidP="003D3586">
            <w:pPr>
              <w:tabs>
                <w:tab w:val="left" w:pos="900"/>
              </w:tabs>
              <w:autoSpaceDE w:val="0"/>
              <w:autoSpaceDN w:val="0"/>
              <w:adjustRightInd w:val="0"/>
              <w:spacing w:before="60" w:after="60"/>
              <w:ind w:left="567" w:hanging="567"/>
              <w:rPr>
                <w:rFonts w:eastAsia="Times New Roman"/>
                <w:color w:val="000000"/>
                <w:sz w:val="18"/>
                <w:szCs w:val="18"/>
              </w:rPr>
            </w:pPr>
            <w:proofErr w:type="gramStart"/>
            <w:r w:rsidRPr="00310835">
              <w:rPr>
                <w:rFonts w:eastAsia="Times New Roman"/>
                <w:bCs/>
                <w:color w:val="000000"/>
                <w:sz w:val="18"/>
                <w:szCs w:val="18"/>
              </w:rPr>
              <w:lastRenderedPageBreak/>
              <w:t>1.</w:t>
            </w:r>
            <w:r w:rsidR="001963FF">
              <w:rPr>
                <w:rFonts w:eastAsia="Times New Roman"/>
                <w:bCs/>
                <w:color w:val="000000"/>
                <w:sz w:val="18"/>
                <w:szCs w:val="18"/>
              </w:rPr>
              <w:t>2</w:t>
            </w:r>
            <w:r w:rsidRPr="00310835">
              <w:rPr>
                <w:rFonts w:eastAsia="Times New Roman"/>
                <w:bCs/>
                <w:color w:val="000000"/>
                <w:sz w:val="18"/>
                <w:szCs w:val="18"/>
              </w:rPr>
              <w:t xml:space="preserve"> </w:t>
            </w:r>
            <w:r w:rsidRPr="00310835">
              <w:rPr>
                <w:rFonts w:eastAsia="Times New Roman"/>
                <w:bCs/>
                <w:color w:val="000000"/>
                <w:sz w:val="18"/>
                <w:szCs w:val="18"/>
              </w:rPr>
              <w:tab/>
              <w:t>Are</w:t>
            </w:r>
            <w:proofErr w:type="gramEnd"/>
            <w:r w:rsidRPr="00310835">
              <w:rPr>
                <w:rFonts w:eastAsia="Times New Roman"/>
                <w:bCs/>
                <w:color w:val="000000"/>
                <w:sz w:val="18"/>
                <w:szCs w:val="18"/>
              </w:rPr>
              <w:t xml:space="preserve"> any </w:t>
            </w:r>
            <w:r w:rsidR="003D3586">
              <w:rPr>
                <w:rFonts w:eastAsia="Times New Roman"/>
                <w:bCs/>
                <w:color w:val="000000"/>
                <w:sz w:val="18"/>
                <w:szCs w:val="18"/>
              </w:rPr>
              <w:t>Project</w:t>
            </w:r>
            <w:r w:rsidR="003D3586" w:rsidRPr="00310835">
              <w:rPr>
                <w:rFonts w:eastAsia="Times New Roman"/>
                <w:bCs/>
                <w:color w:val="000000"/>
                <w:sz w:val="18"/>
                <w:szCs w:val="18"/>
              </w:rPr>
              <w:t xml:space="preserve"> </w:t>
            </w:r>
            <w:r w:rsidRPr="00310835">
              <w:rPr>
                <w:rFonts w:eastAsia="Times New Roman"/>
                <w:bCs/>
                <w:color w:val="000000"/>
                <w:sz w:val="18"/>
                <w:szCs w:val="18"/>
              </w:rPr>
              <w:t xml:space="preserve">activities proposed within or adjacent to </w:t>
            </w:r>
            <w:r w:rsidR="001963FF">
              <w:rPr>
                <w:rFonts w:eastAsia="Times New Roman"/>
                <w:bCs/>
                <w:color w:val="000000"/>
                <w:sz w:val="18"/>
                <w:szCs w:val="18"/>
              </w:rPr>
              <w:t xml:space="preserve">critical habitats and/or </w:t>
            </w:r>
            <w:r w:rsidRPr="00310835">
              <w:rPr>
                <w:rFonts w:eastAsia="Times New Roman"/>
                <w:bCs/>
                <w:color w:val="000000"/>
                <w:sz w:val="18"/>
                <w:szCs w:val="18"/>
              </w:rPr>
              <w:t>environmentally sensitive areas, including legally protected area</w:t>
            </w:r>
            <w:r w:rsidR="0052569A">
              <w:rPr>
                <w:rFonts w:eastAsia="Times New Roman"/>
                <w:bCs/>
                <w:color w:val="000000"/>
                <w:sz w:val="18"/>
                <w:szCs w:val="18"/>
              </w:rPr>
              <w:t>s</w:t>
            </w:r>
            <w:r w:rsidRPr="00310835">
              <w:rPr>
                <w:rFonts w:eastAsia="Times New Roman"/>
                <w:bCs/>
                <w:color w:val="000000"/>
                <w:sz w:val="18"/>
                <w:szCs w:val="18"/>
              </w:rPr>
              <w:t xml:space="preserve"> (e.g. natur</w:t>
            </w:r>
            <w:r w:rsidR="00C32720">
              <w:rPr>
                <w:rFonts w:eastAsia="Times New Roman"/>
                <w:bCs/>
                <w:color w:val="000000"/>
                <w:sz w:val="18"/>
                <w:szCs w:val="18"/>
              </w:rPr>
              <w:t>e</w:t>
            </w:r>
            <w:r w:rsidRPr="00310835">
              <w:rPr>
                <w:rFonts w:eastAsia="Times New Roman"/>
                <w:bCs/>
                <w:color w:val="000000"/>
                <w:sz w:val="18"/>
                <w:szCs w:val="18"/>
              </w:rPr>
              <w:t xml:space="preserve"> reserve, national park), areas proposed for protection, or recognized as such by authoritative sources and/or </w:t>
            </w:r>
            <w:r>
              <w:rPr>
                <w:rFonts w:eastAsia="Times New Roman"/>
                <w:bCs/>
                <w:color w:val="000000"/>
                <w:sz w:val="18"/>
                <w:szCs w:val="18"/>
              </w:rPr>
              <w:t>i</w:t>
            </w:r>
            <w:r w:rsidRPr="00310835">
              <w:rPr>
                <w:rFonts w:eastAsia="Times New Roman"/>
                <w:bCs/>
                <w:color w:val="000000"/>
                <w:sz w:val="18"/>
                <w:szCs w:val="18"/>
              </w:rPr>
              <w:t xml:space="preserve">ndigenous </w:t>
            </w:r>
            <w:r>
              <w:rPr>
                <w:rFonts w:eastAsia="Times New Roman"/>
                <w:bCs/>
                <w:color w:val="000000"/>
                <w:sz w:val="18"/>
                <w:szCs w:val="18"/>
              </w:rPr>
              <w:t>p</w:t>
            </w:r>
            <w:r w:rsidRPr="00310835">
              <w:rPr>
                <w:rFonts w:eastAsia="Times New Roman"/>
                <w:bCs/>
                <w:color w:val="000000"/>
                <w:sz w:val="18"/>
                <w:szCs w:val="18"/>
              </w:rPr>
              <w:t>eoples or local communities?</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E122F">
            <w:pPr>
              <w:tabs>
                <w:tab w:val="left" w:pos="900"/>
              </w:tabs>
              <w:spacing w:before="60" w:after="60"/>
              <w:ind w:left="567" w:hanging="567"/>
              <w:rPr>
                <w:rFonts w:eastAsia="Times New Roman"/>
                <w:sz w:val="18"/>
                <w:szCs w:val="18"/>
              </w:rPr>
            </w:pPr>
            <w:r w:rsidRPr="00310835">
              <w:rPr>
                <w:rFonts w:eastAsia="Times New Roman"/>
                <w:sz w:val="18"/>
                <w:szCs w:val="18"/>
              </w:rPr>
              <w:t>1.</w:t>
            </w:r>
            <w:r w:rsidR="001963FF">
              <w:rPr>
                <w:rFonts w:eastAsia="Times New Roman"/>
                <w:sz w:val="18"/>
                <w:szCs w:val="18"/>
              </w:rPr>
              <w:t>3</w:t>
            </w:r>
            <w:r w:rsidRPr="00310835">
              <w:rPr>
                <w:rFonts w:eastAsia="Times New Roman"/>
                <w:sz w:val="18"/>
                <w:szCs w:val="18"/>
              </w:rPr>
              <w:tab/>
            </w:r>
            <w:r w:rsidR="00C32720">
              <w:rPr>
                <w:rFonts w:eastAsia="Times New Roman"/>
                <w:sz w:val="18"/>
                <w:szCs w:val="18"/>
              </w:rPr>
              <w:t>Does the</w:t>
            </w:r>
            <w:r w:rsidR="00C32720" w:rsidRPr="00310835">
              <w:rPr>
                <w:rFonts w:eastAsia="Times New Roman"/>
                <w:sz w:val="18"/>
                <w:szCs w:val="18"/>
              </w:rPr>
              <w:t xml:space="preserve"> </w:t>
            </w:r>
            <w:r w:rsidR="00C32720">
              <w:rPr>
                <w:rFonts w:eastAsia="Times New Roman"/>
                <w:sz w:val="18"/>
                <w:szCs w:val="18"/>
              </w:rPr>
              <w:t>Project</w:t>
            </w:r>
            <w:r w:rsidR="00C32720" w:rsidRPr="00310835">
              <w:rPr>
                <w:rFonts w:eastAsia="Times New Roman"/>
                <w:sz w:val="18"/>
                <w:szCs w:val="18"/>
              </w:rPr>
              <w:t xml:space="preserve"> </w:t>
            </w:r>
            <w:r w:rsidR="00C32720">
              <w:rPr>
                <w:rFonts w:eastAsia="Times New Roman"/>
                <w:sz w:val="18"/>
                <w:szCs w:val="18"/>
              </w:rPr>
              <w:t>involve</w:t>
            </w:r>
            <w:r w:rsidR="00C32720" w:rsidRPr="00310835">
              <w:rPr>
                <w:rFonts w:eastAsia="Times New Roman"/>
                <w:sz w:val="18"/>
                <w:szCs w:val="18"/>
              </w:rPr>
              <w:t xml:space="preserve"> change</w:t>
            </w:r>
            <w:r w:rsidR="00C32720">
              <w:rPr>
                <w:rFonts w:eastAsia="Times New Roman"/>
                <w:sz w:val="18"/>
                <w:szCs w:val="18"/>
              </w:rPr>
              <w:t>s</w:t>
            </w:r>
            <w:r w:rsidR="00C32720" w:rsidRPr="00310835">
              <w:rPr>
                <w:rFonts w:eastAsia="Times New Roman"/>
                <w:sz w:val="18"/>
                <w:szCs w:val="18"/>
              </w:rPr>
              <w:t xml:space="preserve"> to the use of lands and resources</w:t>
            </w:r>
            <w:r w:rsidR="00C32720">
              <w:rPr>
                <w:rFonts w:eastAsia="Times New Roman"/>
                <w:sz w:val="18"/>
                <w:szCs w:val="18"/>
              </w:rPr>
              <w:t xml:space="preserve"> that may have adverse impacts on habitats, ecosystems, and/or livelihoods? </w:t>
            </w:r>
            <w:r w:rsidR="00C32720" w:rsidRPr="00310835">
              <w:rPr>
                <w:rFonts w:eastAsia="Times New Roman"/>
                <w:sz w:val="18"/>
                <w:szCs w:val="18"/>
              </w:rPr>
              <w:t>(</w:t>
            </w:r>
            <w:r w:rsidR="00C32720">
              <w:rPr>
                <w:rFonts w:eastAsia="Times New Roman"/>
                <w:sz w:val="18"/>
                <w:szCs w:val="18"/>
              </w:rPr>
              <w:t xml:space="preserve">Note: if </w:t>
            </w:r>
            <w:r w:rsidRPr="00310835">
              <w:rPr>
                <w:rFonts w:eastAsia="Times New Roman"/>
                <w:sz w:val="18"/>
                <w:szCs w:val="18"/>
              </w:rPr>
              <w:t xml:space="preserve">restrictions and/or limitations of access </w:t>
            </w:r>
            <w:r w:rsidR="00C32720">
              <w:rPr>
                <w:rFonts w:eastAsia="Times New Roman"/>
                <w:sz w:val="18"/>
                <w:szCs w:val="18"/>
              </w:rPr>
              <w:t xml:space="preserve">to lands </w:t>
            </w:r>
            <w:r w:rsidRPr="00310835">
              <w:rPr>
                <w:rFonts w:eastAsia="Times New Roman"/>
                <w:sz w:val="18"/>
                <w:szCs w:val="18"/>
              </w:rPr>
              <w:t>would apply, refer to Standard 5)</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No</w:t>
            </w:r>
          </w:p>
        </w:tc>
      </w:tr>
      <w:tr w:rsidR="00C32720" w:rsidRPr="00310835" w:rsidTr="00E603E0">
        <w:tc>
          <w:tcPr>
            <w:tcW w:w="8635" w:type="dxa"/>
            <w:tcBorders>
              <w:bottom w:val="single" w:sz="4" w:space="0" w:color="auto"/>
            </w:tcBorders>
            <w:shd w:val="clear" w:color="auto" w:fill="auto"/>
          </w:tcPr>
          <w:p w:rsidR="00C32720" w:rsidRPr="00310835" w:rsidRDefault="001963FF" w:rsidP="005E122F">
            <w:pPr>
              <w:tabs>
                <w:tab w:val="left" w:pos="900"/>
              </w:tabs>
              <w:spacing w:before="60" w:after="60"/>
              <w:ind w:left="567" w:hanging="567"/>
              <w:rPr>
                <w:rFonts w:eastAsia="Times New Roman"/>
                <w:sz w:val="18"/>
                <w:szCs w:val="18"/>
              </w:rPr>
            </w:pPr>
            <w:r>
              <w:rPr>
                <w:rFonts w:eastAsia="Times New Roman"/>
                <w:sz w:val="18"/>
                <w:szCs w:val="18"/>
              </w:rPr>
              <w:t>1.4</w:t>
            </w:r>
            <w:r w:rsidR="00C32720">
              <w:rPr>
                <w:rFonts w:eastAsia="Times New Roman"/>
                <w:sz w:val="18"/>
                <w:szCs w:val="18"/>
              </w:rPr>
              <w:tab/>
              <w:t>Would Project activities pose risks to endangered species?</w:t>
            </w:r>
          </w:p>
        </w:tc>
        <w:tc>
          <w:tcPr>
            <w:tcW w:w="833" w:type="dxa"/>
            <w:tcBorders>
              <w:bottom w:val="single" w:sz="4" w:space="0" w:color="auto"/>
            </w:tcBorders>
            <w:shd w:val="clear" w:color="auto" w:fill="auto"/>
          </w:tcPr>
          <w:p w:rsidR="00C32720" w:rsidRPr="00310835" w:rsidRDefault="00AC345B" w:rsidP="00D0789F">
            <w:pPr>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A44274">
            <w:pPr>
              <w:tabs>
                <w:tab w:val="left" w:pos="900"/>
              </w:tabs>
              <w:spacing w:before="60" w:after="60"/>
              <w:ind w:left="567" w:hanging="567"/>
              <w:rPr>
                <w:rFonts w:eastAsia="Times New Roman"/>
                <w:sz w:val="18"/>
                <w:szCs w:val="18"/>
              </w:rPr>
            </w:pPr>
            <w:r w:rsidRPr="00310835">
              <w:rPr>
                <w:rFonts w:eastAsia="Times New Roman"/>
                <w:sz w:val="18"/>
                <w:szCs w:val="18"/>
              </w:rPr>
              <w:t>1.</w:t>
            </w:r>
            <w:r w:rsidR="001963FF">
              <w:rPr>
                <w:rFonts w:eastAsia="Times New Roman"/>
                <w:sz w:val="18"/>
                <w:szCs w:val="18"/>
              </w:rPr>
              <w:t>5</w:t>
            </w:r>
            <w:r w:rsidRPr="00310835">
              <w:rPr>
                <w:rFonts w:eastAsia="Times New Roman"/>
                <w:sz w:val="18"/>
                <w:szCs w:val="18"/>
              </w:rPr>
              <w:t xml:space="preserve"> </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pose a risk of introducing invasive alien species? </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E122F">
            <w:pPr>
              <w:tabs>
                <w:tab w:val="left" w:pos="900"/>
              </w:tabs>
              <w:spacing w:before="60" w:after="60"/>
              <w:ind w:left="567" w:hanging="567"/>
              <w:rPr>
                <w:rFonts w:eastAsia="Times New Roman"/>
                <w:sz w:val="18"/>
                <w:szCs w:val="18"/>
              </w:rPr>
            </w:pPr>
            <w:r w:rsidRPr="00310835">
              <w:rPr>
                <w:rFonts w:eastAsia="Times New Roman"/>
                <w:sz w:val="18"/>
                <w:szCs w:val="18"/>
              </w:rPr>
              <w:t>1.</w:t>
            </w:r>
            <w:r w:rsidR="001963FF">
              <w:rPr>
                <w:rFonts w:eastAsia="Times New Roman"/>
                <w:sz w:val="18"/>
                <w:szCs w:val="18"/>
              </w:rPr>
              <w:t>6</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harvesting of natural forests, plantation development, or reforestation?</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E122F">
            <w:pPr>
              <w:tabs>
                <w:tab w:val="left" w:pos="900"/>
              </w:tabs>
              <w:spacing w:before="60" w:after="60"/>
              <w:ind w:left="567" w:hanging="567"/>
              <w:rPr>
                <w:rFonts w:eastAsia="Times New Roman"/>
                <w:sz w:val="18"/>
                <w:szCs w:val="18"/>
              </w:rPr>
            </w:pPr>
            <w:r w:rsidRPr="00310835">
              <w:rPr>
                <w:rFonts w:eastAsia="Times New Roman"/>
                <w:sz w:val="18"/>
                <w:szCs w:val="18"/>
              </w:rPr>
              <w:t>1.</w:t>
            </w:r>
            <w:r w:rsidR="001963FF">
              <w:rPr>
                <w:rFonts w:eastAsia="Times New Roman"/>
                <w:sz w:val="18"/>
                <w:szCs w:val="18"/>
              </w:rPr>
              <w:t>7</w:t>
            </w:r>
            <w:r w:rsidRPr="00310835">
              <w:rPr>
                <w:rFonts w:eastAsia="Times New Roman"/>
                <w:sz w:val="18"/>
                <w:szCs w:val="18"/>
              </w:rPr>
              <w:t xml:space="preserve"> </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the production and/or harvesting of fish populations or other aquatic species?</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Default="00F07AAC" w:rsidP="008E7703">
            <w:pPr>
              <w:tabs>
                <w:tab w:val="left" w:pos="900"/>
              </w:tabs>
              <w:spacing w:before="60" w:after="60"/>
              <w:ind w:left="567" w:hanging="567"/>
              <w:rPr>
                <w:rFonts w:eastAsia="Times New Roman"/>
                <w:sz w:val="18"/>
                <w:szCs w:val="18"/>
              </w:rPr>
            </w:pPr>
            <w:r w:rsidRPr="00310835">
              <w:rPr>
                <w:rFonts w:eastAsia="Times New Roman"/>
                <w:sz w:val="18"/>
                <w:szCs w:val="18"/>
              </w:rPr>
              <w:t>1.</w:t>
            </w:r>
            <w:r w:rsidR="001963FF">
              <w:rPr>
                <w:rFonts w:eastAsia="Times New Roman"/>
                <w:sz w:val="18"/>
                <w:szCs w:val="18"/>
              </w:rPr>
              <w:t>8</w:t>
            </w:r>
            <w:r w:rsidRPr="00310835">
              <w:rPr>
                <w:rFonts w:eastAsia="Times New Roman"/>
                <w:sz w:val="18"/>
                <w:szCs w:val="18"/>
              </w:rPr>
              <w:t xml:space="preserve"> </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significant extraction, diversion or containm</w:t>
            </w:r>
            <w:r>
              <w:rPr>
                <w:rFonts w:eastAsia="Times New Roman"/>
                <w:sz w:val="18"/>
                <w:szCs w:val="18"/>
              </w:rPr>
              <w:t>ent of surface or ground water?</w:t>
            </w:r>
          </w:p>
          <w:p w:rsidR="00FC63B9" w:rsidRPr="003843AE" w:rsidRDefault="00FC63B9" w:rsidP="008E7703">
            <w:pPr>
              <w:tabs>
                <w:tab w:val="left" w:pos="900"/>
              </w:tabs>
              <w:spacing w:before="60" w:after="60"/>
              <w:ind w:left="567" w:hanging="567"/>
              <w:rPr>
                <w:rFonts w:eastAsia="Times New Roman"/>
                <w:i/>
                <w:sz w:val="18"/>
                <w:szCs w:val="18"/>
              </w:rPr>
            </w:pPr>
            <w:r>
              <w:rPr>
                <w:rFonts w:eastAsia="Times New Roman"/>
                <w:sz w:val="18"/>
                <w:szCs w:val="18"/>
              </w:rPr>
              <w:tab/>
            </w:r>
            <w:r w:rsidRPr="003843AE">
              <w:rPr>
                <w:rFonts w:eastAsia="Times New Roman"/>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7C2AAF">
            <w:pPr>
              <w:tabs>
                <w:tab w:val="left" w:pos="900"/>
              </w:tabs>
              <w:spacing w:before="60" w:after="60"/>
              <w:ind w:left="567" w:hanging="567"/>
              <w:rPr>
                <w:rFonts w:eastAsia="Times New Roman"/>
                <w:sz w:val="18"/>
                <w:szCs w:val="18"/>
              </w:rPr>
            </w:pPr>
            <w:r w:rsidRPr="00310835">
              <w:rPr>
                <w:rFonts w:eastAsia="Times New Roman"/>
                <w:sz w:val="18"/>
                <w:szCs w:val="18"/>
              </w:rPr>
              <w:t>1.</w:t>
            </w:r>
            <w:r w:rsidR="001963FF">
              <w:rPr>
                <w:rFonts w:eastAsia="Times New Roman"/>
                <w:sz w:val="18"/>
                <w:szCs w:val="18"/>
              </w:rPr>
              <w:t>9</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utilization </w:t>
            </w:r>
            <w:r w:rsidR="007C2AAF" w:rsidRPr="00310835">
              <w:rPr>
                <w:rFonts w:eastAsia="Times New Roman"/>
                <w:sz w:val="18"/>
                <w:szCs w:val="18"/>
              </w:rPr>
              <w:t xml:space="preserve">of genetic resources? </w:t>
            </w:r>
            <w:r w:rsidRPr="00310835">
              <w:rPr>
                <w:rFonts w:eastAsia="Times New Roman"/>
                <w:sz w:val="18"/>
                <w:szCs w:val="18"/>
              </w:rPr>
              <w:t xml:space="preserve">(e.g. collection and/or harvesting, commercial development)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7C2AAF">
            <w:pPr>
              <w:tabs>
                <w:tab w:val="left" w:pos="900"/>
              </w:tabs>
              <w:spacing w:before="60" w:after="60"/>
              <w:ind w:left="567" w:hanging="567"/>
              <w:rPr>
                <w:rFonts w:eastAsia="Times New Roman"/>
                <w:b/>
                <w:sz w:val="18"/>
                <w:szCs w:val="18"/>
              </w:rPr>
            </w:pPr>
            <w:r w:rsidRPr="00310835">
              <w:rPr>
                <w:rFonts w:eastAsia="Times New Roman"/>
                <w:sz w:val="18"/>
                <w:szCs w:val="18"/>
              </w:rPr>
              <w:t>1.1</w:t>
            </w:r>
            <w:r w:rsidR="001963FF">
              <w:rPr>
                <w:rFonts w:eastAsia="Times New Roman"/>
                <w:sz w:val="18"/>
                <w:szCs w:val="18"/>
              </w:rPr>
              <w:t>0</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w:t>
            </w:r>
            <w:r w:rsidR="007C2AAF">
              <w:rPr>
                <w:rFonts w:eastAsia="Times New Roman"/>
                <w:sz w:val="18"/>
                <w:szCs w:val="18"/>
              </w:rPr>
              <w:t>generate</w:t>
            </w:r>
            <w:r w:rsidR="007C2AAF" w:rsidRPr="00310835">
              <w:rPr>
                <w:rFonts w:eastAsia="Times New Roman"/>
                <w:sz w:val="18"/>
                <w:szCs w:val="18"/>
              </w:rPr>
              <w:t xml:space="preserve"> </w:t>
            </w:r>
            <w:r w:rsidRPr="00310835">
              <w:rPr>
                <w:rFonts w:eastAsia="Times New Roman"/>
                <w:sz w:val="18"/>
                <w:szCs w:val="18"/>
              </w:rPr>
              <w:t xml:space="preserve">potential </w:t>
            </w:r>
            <w:r>
              <w:rPr>
                <w:rFonts w:eastAsia="Times New Roman"/>
                <w:sz w:val="18"/>
                <w:szCs w:val="18"/>
              </w:rPr>
              <w:t xml:space="preserve">adverse </w:t>
            </w:r>
            <w:proofErr w:type="spellStart"/>
            <w:r w:rsidRPr="00310835">
              <w:rPr>
                <w:rFonts w:eastAsia="Times New Roman"/>
                <w:sz w:val="18"/>
                <w:szCs w:val="18"/>
              </w:rPr>
              <w:t>transboundary</w:t>
            </w:r>
            <w:proofErr w:type="spellEnd"/>
            <w:r w:rsidRPr="00310835">
              <w:rPr>
                <w:rFonts w:eastAsia="Times New Roman"/>
                <w:sz w:val="18"/>
                <w:szCs w:val="18"/>
              </w:rPr>
              <w:t xml:space="preserve"> or global environmental concerns?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B50E6E" w:rsidRDefault="00F07AAC" w:rsidP="00947BE1">
            <w:pPr>
              <w:tabs>
                <w:tab w:val="left" w:pos="900"/>
              </w:tabs>
              <w:spacing w:before="60" w:after="60"/>
              <w:ind w:left="567" w:hanging="567"/>
              <w:rPr>
                <w:rFonts w:eastAsia="Times New Roman"/>
                <w:sz w:val="18"/>
                <w:szCs w:val="18"/>
              </w:rPr>
            </w:pPr>
            <w:r w:rsidRPr="007E6F3A">
              <w:rPr>
                <w:rFonts w:eastAsia="Times New Roman"/>
                <w:sz w:val="18"/>
                <w:szCs w:val="18"/>
              </w:rPr>
              <w:t>1.1</w:t>
            </w:r>
            <w:r w:rsidR="001963FF">
              <w:rPr>
                <w:rFonts w:eastAsia="Times New Roman"/>
                <w:sz w:val="18"/>
                <w:szCs w:val="18"/>
              </w:rPr>
              <w:t>1</w:t>
            </w:r>
            <w:r w:rsidRPr="007E6F3A">
              <w:rPr>
                <w:rFonts w:eastAsia="Times New Roman"/>
                <w:sz w:val="18"/>
                <w:szCs w:val="18"/>
              </w:rPr>
              <w:tab/>
              <w:t xml:space="preserve">Would the </w:t>
            </w:r>
            <w:r>
              <w:rPr>
                <w:rFonts w:eastAsia="Times New Roman"/>
                <w:sz w:val="18"/>
                <w:szCs w:val="18"/>
              </w:rPr>
              <w:t>Project</w:t>
            </w:r>
            <w:r w:rsidRPr="007E6F3A">
              <w:rPr>
                <w:rFonts w:eastAsia="Times New Roman"/>
                <w:sz w:val="18"/>
                <w:szCs w:val="18"/>
              </w:rPr>
              <w:t xml:space="preserve"> result in secondary or consequential development </w:t>
            </w:r>
            <w:r w:rsidR="007C2AAF">
              <w:rPr>
                <w:rFonts w:eastAsia="Times New Roman"/>
                <w:sz w:val="18"/>
                <w:szCs w:val="18"/>
              </w:rPr>
              <w:t xml:space="preserve">activities </w:t>
            </w:r>
            <w:r w:rsidRPr="007E6F3A">
              <w:rPr>
                <w:rFonts w:eastAsia="Times New Roman"/>
                <w:sz w:val="18"/>
                <w:szCs w:val="18"/>
              </w:rPr>
              <w:t>which could lead to adverse social and environmental effects, or would it generate cumulative impacts with other known existing or planned activities in the area?</w:t>
            </w:r>
          </w:p>
          <w:p w:rsidR="00F07AAC" w:rsidRPr="003843AE" w:rsidRDefault="00B50E6E" w:rsidP="00B214DE">
            <w:pPr>
              <w:tabs>
                <w:tab w:val="left" w:pos="900"/>
              </w:tabs>
              <w:spacing w:before="60" w:after="60"/>
              <w:ind w:left="567" w:hanging="567"/>
              <w:rPr>
                <w:rFonts w:eastAsia="Times New Roman"/>
                <w:i/>
                <w:sz w:val="18"/>
                <w:szCs w:val="18"/>
              </w:rPr>
            </w:pPr>
            <w:r>
              <w:rPr>
                <w:rFonts w:eastAsia="Times New Roman"/>
                <w:sz w:val="18"/>
                <w:szCs w:val="18"/>
              </w:rPr>
              <w:tab/>
            </w:r>
            <w:r w:rsidRPr="003843AE">
              <w:rPr>
                <w:rFonts w:eastAsia="Times New Roman"/>
                <w:i/>
                <w:sz w:val="18"/>
                <w:szCs w:val="18"/>
              </w:rPr>
              <w:t>For example, a new road through forested lands will generate direct environmental and social impacts (e.g. felling</w:t>
            </w:r>
            <w:r w:rsidR="000D4E2F">
              <w:rPr>
                <w:rFonts w:eastAsia="Times New Roman"/>
                <w:i/>
                <w:sz w:val="18"/>
                <w:szCs w:val="18"/>
              </w:rPr>
              <w:t xml:space="preserve"> of</w:t>
            </w:r>
            <w:r w:rsidRPr="003843AE">
              <w:rPr>
                <w:rFonts w:eastAsia="Times New Roman"/>
                <w:i/>
                <w:sz w:val="18"/>
                <w:szCs w:val="18"/>
              </w:rPr>
              <w:t xml:space="preserve"> trees, earthworks, potential relocation of inhabitants). </w:t>
            </w:r>
            <w:r w:rsidR="000D4E2F" w:rsidRPr="000D4E2F">
              <w:rPr>
                <w:rFonts w:eastAsia="Times New Roman"/>
                <w:i/>
                <w:sz w:val="18"/>
                <w:szCs w:val="18"/>
              </w:rPr>
              <w:t>The new r</w:t>
            </w:r>
            <w:r w:rsidR="00DD4FDA" w:rsidRPr="003843AE">
              <w:rPr>
                <w:rFonts w:eastAsia="Times New Roman"/>
                <w:i/>
                <w:sz w:val="18"/>
                <w:szCs w:val="18"/>
              </w:rPr>
              <w:t>o</w:t>
            </w:r>
            <w:r w:rsidR="000D4E2F">
              <w:rPr>
                <w:rFonts w:eastAsia="Times New Roman"/>
                <w:i/>
                <w:sz w:val="18"/>
                <w:szCs w:val="18"/>
              </w:rPr>
              <w:t>a</w:t>
            </w:r>
            <w:r w:rsidR="00DD4FDA" w:rsidRPr="003843AE">
              <w:rPr>
                <w:rFonts w:eastAsia="Times New Roman"/>
                <w:i/>
                <w:sz w:val="18"/>
                <w:szCs w:val="18"/>
              </w:rPr>
              <w:t>d may also facilitate encroach</w:t>
            </w:r>
            <w:r w:rsidR="000D4E2F" w:rsidRPr="000D4E2F">
              <w:rPr>
                <w:rFonts w:eastAsia="Times New Roman"/>
                <w:i/>
                <w:sz w:val="18"/>
                <w:szCs w:val="18"/>
              </w:rPr>
              <w:t>ment on lands by illegal settler</w:t>
            </w:r>
            <w:r w:rsidR="00DD4FDA" w:rsidRPr="003843AE">
              <w:rPr>
                <w:rFonts w:eastAsia="Times New Roman"/>
                <w:i/>
                <w:sz w:val="18"/>
                <w:szCs w:val="18"/>
              </w:rPr>
              <w:t xml:space="preserve">s or generate </w:t>
            </w:r>
            <w:r w:rsidR="000D4E2F">
              <w:rPr>
                <w:rFonts w:eastAsia="Times New Roman"/>
                <w:i/>
                <w:sz w:val="18"/>
                <w:szCs w:val="18"/>
              </w:rPr>
              <w:t xml:space="preserve">unplanned </w:t>
            </w:r>
            <w:r w:rsidR="00DD4FDA" w:rsidRPr="003843AE">
              <w:rPr>
                <w:rFonts w:eastAsia="Times New Roman"/>
                <w:i/>
                <w:sz w:val="18"/>
                <w:szCs w:val="18"/>
              </w:rPr>
              <w:t xml:space="preserve">commercial development along the route, potentially in sensitive </w:t>
            </w:r>
            <w:r w:rsidR="00B214DE" w:rsidRPr="003843AE">
              <w:rPr>
                <w:rFonts w:eastAsia="Times New Roman"/>
                <w:i/>
                <w:sz w:val="18"/>
                <w:szCs w:val="18"/>
              </w:rPr>
              <w:t>areas. These are ind</w:t>
            </w:r>
            <w:r w:rsidR="00DD4FDA" w:rsidRPr="003843AE">
              <w:rPr>
                <w:rFonts w:eastAsia="Times New Roman"/>
                <w:i/>
                <w:sz w:val="18"/>
                <w:szCs w:val="18"/>
              </w:rPr>
              <w:t>i</w:t>
            </w:r>
            <w:r w:rsidR="00B214DE" w:rsidRPr="003843AE">
              <w:rPr>
                <w:rFonts w:eastAsia="Times New Roman"/>
                <w:i/>
                <w:sz w:val="18"/>
                <w:szCs w:val="18"/>
              </w:rPr>
              <w:t>r</w:t>
            </w:r>
            <w:r w:rsidR="00DD4FDA" w:rsidRPr="003843AE">
              <w:rPr>
                <w:rFonts w:eastAsia="Times New Roman"/>
                <w:i/>
                <w:sz w:val="18"/>
                <w:szCs w:val="18"/>
              </w:rPr>
              <w:t>ect</w:t>
            </w:r>
            <w:r w:rsidR="00B214DE" w:rsidRPr="003843AE">
              <w:rPr>
                <w:rFonts w:eastAsia="Times New Roman"/>
                <w:i/>
                <w:sz w:val="18"/>
                <w:szCs w:val="18"/>
              </w:rPr>
              <w:t>, secondary,</w:t>
            </w:r>
            <w:r w:rsidR="00DD4FDA" w:rsidRPr="003843AE">
              <w:rPr>
                <w:rFonts w:eastAsia="Times New Roman"/>
                <w:i/>
                <w:sz w:val="18"/>
                <w:szCs w:val="18"/>
              </w:rPr>
              <w:t xml:space="preserve"> or induced </w:t>
            </w:r>
            <w:r w:rsidR="00B214DE" w:rsidRPr="003843AE">
              <w:rPr>
                <w:rFonts w:eastAsia="Times New Roman"/>
                <w:i/>
                <w:sz w:val="18"/>
                <w:szCs w:val="18"/>
              </w:rPr>
              <w:t>impacts</w:t>
            </w:r>
            <w:r w:rsidR="00DD4FDA" w:rsidRPr="003843AE">
              <w:rPr>
                <w:rFonts w:eastAsia="Times New Roman"/>
                <w:i/>
                <w:sz w:val="18"/>
                <w:szCs w:val="18"/>
              </w:rPr>
              <w:t xml:space="preserve"> that need to be considered</w:t>
            </w:r>
            <w:r w:rsidR="00B214DE" w:rsidRPr="003843AE">
              <w:rPr>
                <w:rFonts w:eastAsia="Times New Roman"/>
                <w:i/>
                <w:sz w:val="18"/>
                <w:szCs w:val="18"/>
              </w:rPr>
              <w:t xml:space="preserve">. Also, if similar developments in the same forested area are planned, then cumulative impacts of multiple activities </w:t>
            </w:r>
            <w:r w:rsidR="000D4E2F">
              <w:rPr>
                <w:rFonts w:eastAsia="Times New Roman"/>
                <w:i/>
                <w:sz w:val="18"/>
                <w:szCs w:val="18"/>
              </w:rPr>
              <w:t xml:space="preserve">(even if not part of the same Project) </w:t>
            </w:r>
            <w:r w:rsidR="00B214DE" w:rsidRPr="003843AE">
              <w:rPr>
                <w:rFonts w:eastAsia="Times New Roman"/>
                <w:i/>
                <w:sz w:val="18"/>
                <w:szCs w:val="18"/>
              </w:rPr>
              <w:t>need to be considered.</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rPr>
          <w:trHeight w:val="530"/>
        </w:trPr>
        <w:tc>
          <w:tcPr>
            <w:tcW w:w="8635" w:type="dxa"/>
            <w:tcBorders>
              <w:bottom w:val="single" w:sz="4" w:space="0" w:color="auto"/>
            </w:tcBorders>
            <w:shd w:val="clear" w:color="auto" w:fill="DBE5F1" w:themeFill="accent1" w:themeFillTint="33"/>
            <w:vAlign w:val="center"/>
          </w:tcPr>
          <w:p w:rsidR="00F07AAC" w:rsidRPr="00310835" w:rsidRDefault="00F07AAC" w:rsidP="00D273EB">
            <w:pPr>
              <w:tabs>
                <w:tab w:val="left" w:pos="555"/>
              </w:tabs>
              <w:spacing w:before="120" w:after="120"/>
              <w:rPr>
                <w:rFonts w:eastAsia="Times New Roman"/>
                <w:b/>
                <w:sz w:val="18"/>
                <w:szCs w:val="18"/>
              </w:rPr>
            </w:pPr>
            <w:r w:rsidRPr="00310835">
              <w:rPr>
                <w:rFonts w:eastAsia="Times New Roman"/>
                <w:b/>
                <w:sz w:val="18"/>
                <w:szCs w:val="18"/>
              </w:rPr>
              <w:t>Standard 2: Climate Change</w:t>
            </w:r>
            <w:r w:rsidR="00575AB4">
              <w:rPr>
                <w:rFonts w:eastAsia="Times New Roman"/>
                <w:b/>
                <w:sz w:val="18"/>
                <w:szCs w:val="18"/>
              </w:rPr>
              <w:t xml:space="preserve"> Mitigation and Adaptation</w:t>
            </w:r>
          </w:p>
        </w:tc>
        <w:tc>
          <w:tcPr>
            <w:tcW w:w="833" w:type="dxa"/>
            <w:tcBorders>
              <w:bottom w:val="single" w:sz="4" w:space="0" w:color="auto"/>
            </w:tcBorders>
            <w:shd w:val="clear" w:color="auto" w:fill="DBE5F1" w:themeFill="accent1" w:themeFillTint="33"/>
          </w:tcPr>
          <w:p w:rsidR="00F07AAC" w:rsidRPr="00310835" w:rsidRDefault="00F07AAC" w:rsidP="00D0789F">
            <w:pPr>
              <w:tabs>
                <w:tab w:val="left" w:pos="585"/>
              </w:tabs>
              <w:spacing w:before="60" w:after="60"/>
              <w:ind w:left="567" w:hanging="567"/>
              <w:rPr>
                <w:rFonts w:eastAsia="Times New Roman"/>
                <w:sz w:val="18"/>
                <w:szCs w:val="18"/>
              </w:rPr>
            </w:pPr>
          </w:p>
        </w:tc>
      </w:tr>
      <w:tr w:rsidR="00F07AAC" w:rsidRPr="00310835" w:rsidTr="00E603E0">
        <w:tc>
          <w:tcPr>
            <w:tcW w:w="8635" w:type="dxa"/>
            <w:tcBorders>
              <w:bottom w:val="single" w:sz="4" w:space="0" w:color="auto"/>
            </w:tcBorders>
            <w:shd w:val="clear" w:color="auto" w:fill="auto"/>
          </w:tcPr>
          <w:p w:rsidR="00F07AAC" w:rsidRPr="00310835" w:rsidRDefault="00F07AAC" w:rsidP="00297961">
            <w:pPr>
              <w:tabs>
                <w:tab w:val="left" w:pos="585"/>
              </w:tabs>
              <w:spacing w:before="60" w:after="60"/>
              <w:ind w:left="567" w:hanging="567"/>
              <w:rPr>
                <w:rFonts w:eastAsia="Times New Roman"/>
                <w:sz w:val="18"/>
                <w:szCs w:val="18"/>
              </w:rPr>
            </w:pPr>
            <w:r w:rsidRPr="00310835">
              <w:rPr>
                <w:rFonts w:eastAsia="Times New Roman"/>
                <w:sz w:val="18"/>
                <w:szCs w:val="18"/>
              </w:rPr>
              <w:t xml:space="preserve">2.1 </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result in significant</w:t>
            </w:r>
            <w:r w:rsidRPr="00310835">
              <w:rPr>
                <w:sz w:val="18"/>
                <w:szCs w:val="18"/>
                <w:vertAlign w:val="superscript"/>
              </w:rPr>
              <w:footnoteReference w:id="2"/>
            </w:r>
            <w:r w:rsidRPr="00310835">
              <w:rPr>
                <w:rFonts w:eastAsia="Times New Roman"/>
                <w:sz w:val="18"/>
                <w:szCs w:val="18"/>
                <w:vertAlign w:val="superscript"/>
              </w:rPr>
              <w:t xml:space="preserve"> </w:t>
            </w:r>
            <w:r w:rsidRPr="00310835">
              <w:rPr>
                <w:rFonts w:eastAsia="Times New Roman"/>
                <w:sz w:val="18"/>
                <w:szCs w:val="18"/>
              </w:rPr>
              <w:t>greenh</w:t>
            </w:r>
            <w:r>
              <w:rPr>
                <w:rFonts w:eastAsia="Times New Roman"/>
                <w:sz w:val="18"/>
                <w:szCs w:val="18"/>
              </w:rPr>
              <w:t xml:space="preserve">ouse gas emissions or may exacerbate climate change?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8E7703" w:rsidRDefault="00F07AAC" w:rsidP="001A5F4E">
            <w:pPr>
              <w:tabs>
                <w:tab w:val="left" w:pos="585"/>
              </w:tabs>
              <w:autoSpaceDE w:val="0"/>
              <w:autoSpaceDN w:val="0"/>
              <w:adjustRightInd w:val="0"/>
              <w:spacing w:before="60" w:after="60"/>
              <w:ind w:left="567" w:hanging="567"/>
              <w:rPr>
                <w:rFonts w:eastAsia="Times New Roman"/>
                <w:sz w:val="18"/>
                <w:szCs w:val="18"/>
              </w:rPr>
            </w:pPr>
            <w:r w:rsidRPr="00310835">
              <w:rPr>
                <w:rFonts w:eastAsia="Times New Roman"/>
                <w:sz w:val="18"/>
                <w:szCs w:val="18"/>
              </w:rPr>
              <w:t>2.2</w:t>
            </w:r>
            <w:r w:rsidRPr="00310835">
              <w:rPr>
                <w:rFonts w:eastAsia="Times New Roman"/>
                <w:sz w:val="18"/>
                <w:szCs w:val="18"/>
              </w:rPr>
              <w:tab/>
            </w:r>
            <w:r>
              <w:rPr>
                <w:rFonts w:eastAsia="Times New Roman"/>
                <w:sz w:val="18"/>
                <w:szCs w:val="18"/>
              </w:rPr>
              <w:t>Would</w:t>
            </w:r>
            <w:r w:rsidRPr="00310835">
              <w:rPr>
                <w:rFonts w:eastAsia="Times New Roman"/>
                <w:sz w:val="18"/>
                <w:szCs w:val="18"/>
              </w:rPr>
              <w:t xml:space="preserve"> the potential outcomes of the </w:t>
            </w:r>
            <w:r>
              <w:rPr>
                <w:rFonts w:eastAsia="Times New Roman"/>
                <w:sz w:val="18"/>
                <w:szCs w:val="18"/>
              </w:rPr>
              <w:t>Project</w:t>
            </w:r>
            <w:r w:rsidRPr="00310835">
              <w:rPr>
                <w:rFonts w:eastAsia="Times New Roman"/>
                <w:sz w:val="18"/>
                <w:szCs w:val="18"/>
              </w:rPr>
              <w:t xml:space="preserve"> </w:t>
            </w:r>
            <w:r>
              <w:rPr>
                <w:rFonts w:eastAsia="Times New Roman"/>
                <w:sz w:val="18"/>
                <w:szCs w:val="18"/>
              </w:rPr>
              <w:t xml:space="preserve">be </w:t>
            </w:r>
            <w:r w:rsidRPr="00310835">
              <w:rPr>
                <w:rFonts w:eastAsia="Times New Roman"/>
                <w:sz w:val="18"/>
                <w:szCs w:val="18"/>
              </w:rPr>
              <w:t xml:space="preserve">sensitive or vulnerable to potential impacts of </w:t>
            </w:r>
            <w:r w:rsidRPr="00310835">
              <w:rPr>
                <w:rFonts w:eastAsia="Times New Roman"/>
                <w:bCs/>
                <w:color w:val="000000"/>
                <w:sz w:val="18"/>
                <w:szCs w:val="18"/>
              </w:rPr>
              <w:t>climate</w:t>
            </w:r>
            <w:r w:rsidRPr="00310835">
              <w:rPr>
                <w:rFonts w:eastAsia="Times New Roman"/>
                <w:sz w:val="18"/>
                <w:szCs w:val="18"/>
              </w:rPr>
              <w:t xml:space="preserve"> change?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7C2AAF" w:rsidRDefault="00F07AAC" w:rsidP="007C2AAF">
            <w:pPr>
              <w:tabs>
                <w:tab w:val="left" w:pos="585"/>
              </w:tabs>
              <w:spacing w:before="60" w:after="60"/>
              <w:ind w:left="567" w:hanging="567"/>
              <w:rPr>
                <w:rFonts w:eastAsia="Times New Roman"/>
                <w:sz w:val="18"/>
                <w:szCs w:val="18"/>
              </w:rPr>
            </w:pPr>
            <w:r w:rsidRPr="00310835">
              <w:rPr>
                <w:rFonts w:eastAsia="Times New Roman"/>
                <w:sz w:val="18"/>
                <w:szCs w:val="18"/>
              </w:rPr>
              <w:t>2.3</w:t>
            </w:r>
            <w:r w:rsidRPr="00310835">
              <w:rPr>
                <w:rFonts w:eastAsia="Times New Roman"/>
                <w:sz w:val="18"/>
                <w:szCs w:val="18"/>
              </w:rPr>
              <w:tab/>
              <w:t xml:space="preserve">Is the proposed </w:t>
            </w:r>
            <w:r>
              <w:rPr>
                <w:rFonts w:eastAsia="Times New Roman"/>
                <w:sz w:val="18"/>
                <w:szCs w:val="18"/>
              </w:rPr>
              <w:t>Project</w:t>
            </w:r>
            <w:r w:rsidRPr="00310835">
              <w:rPr>
                <w:rFonts w:eastAsia="Times New Roman"/>
                <w:sz w:val="18"/>
                <w:szCs w:val="18"/>
              </w:rPr>
              <w:t xml:space="preserve"> likely to directly or indirectly increase </w:t>
            </w:r>
            <w:r w:rsidRPr="009419D6">
              <w:rPr>
                <w:rFonts w:eastAsia="Times New Roman"/>
                <w:sz w:val="18"/>
                <w:szCs w:val="18"/>
              </w:rPr>
              <w:t>social and environmental</w:t>
            </w:r>
            <w:r w:rsidRPr="00310835">
              <w:rPr>
                <w:rFonts w:eastAsia="Times New Roman"/>
                <w:sz w:val="18"/>
                <w:szCs w:val="18"/>
              </w:rPr>
              <w:t xml:space="preserve"> </w:t>
            </w:r>
            <w:hyperlink w:anchor="CCVulnerabilityGlossary" w:history="1">
              <w:r w:rsidRPr="00310835">
                <w:rPr>
                  <w:rFonts w:eastAsia="Times New Roman"/>
                  <w:sz w:val="18"/>
                  <w:szCs w:val="18"/>
                </w:rPr>
                <w:t>vulnerability to climate change</w:t>
              </w:r>
            </w:hyperlink>
            <w:r w:rsidRPr="00310835">
              <w:rPr>
                <w:rFonts w:eastAsia="Times New Roman"/>
                <w:sz w:val="18"/>
                <w:szCs w:val="18"/>
              </w:rPr>
              <w:t xml:space="preserve"> now or in the future (also k</w:t>
            </w:r>
            <w:r>
              <w:rPr>
                <w:rFonts w:eastAsia="Times New Roman"/>
                <w:sz w:val="18"/>
                <w:szCs w:val="18"/>
              </w:rPr>
              <w:t>nown as maladaptive practices)?</w:t>
            </w:r>
          </w:p>
          <w:p w:rsidR="00F07AAC" w:rsidRPr="00310835" w:rsidRDefault="007C2AAF" w:rsidP="00251F82">
            <w:pPr>
              <w:tabs>
                <w:tab w:val="left" w:pos="630"/>
              </w:tabs>
              <w:spacing w:before="60" w:after="60"/>
              <w:ind w:left="630"/>
              <w:rPr>
                <w:rFonts w:eastAsia="Times New Roman"/>
                <w:sz w:val="18"/>
                <w:szCs w:val="18"/>
              </w:rPr>
            </w:pPr>
            <w:r w:rsidRPr="00945181">
              <w:rPr>
                <w:rFonts w:eastAsia="Times New Roman"/>
                <w:i/>
                <w:sz w:val="18"/>
                <w:szCs w:val="18"/>
              </w:rPr>
              <w:t>For example, changes to land use planning may encourage further development of floodplains</w:t>
            </w:r>
            <w:r>
              <w:rPr>
                <w:rFonts w:eastAsia="Times New Roman"/>
                <w:i/>
                <w:sz w:val="18"/>
                <w:szCs w:val="18"/>
              </w:rPr>
              <w:t>, potentially</w:t>
            </w:r>
            <w:r w:rsidRPr="00945181">
              <w:rPr>
                <w:rFonts w:eastAsia="Times New Roman"/>
                <w:i/>
                <w:sz w:val="18"/>
                <w:szCs w:val="18"/>
              </w:rPr>
              <w:t xml:space="preserve"> </w:t>
            </w:r>
            <w:r>
              <w:rPr>
                <w:rFonts w:eastAsia="Times New Roman"/>
                <w:i/>
                <w:sz w:val="18"/>
                <w:szCs w:val="18"/>
              </w:rPr>
              <w:t>increasing</w:t>
            </w:r>
            <w:r w:rsidRPr="00945181">
              <w:rPr>
                <w:rFonts w:eastAsia="Times New Roman"/>
                <w:i/>
                <w:sz w:val="18"/>
                <w:szCs w:val="18"/>
              </w:rPr>
              <w:t xml:space="preserve"> the population’s vulnerability to c</w:t>
            </w:r>
            <w:r>
              <w:rPr>
                <w:rFonts w:eastAsia="Times New Roman"/>
                <w:i/>
                <w:sz w:val="18"/>
                <w:szCs w:val="18"/>
              </w:rPr>
              <w:t>l</w:t>
            </w:r>
            <w:r w:rsidRPr="00945181">
              <w:rPr>
                <w:rFonts w:eastAsia="Times New Roman"/>
                <w:i/>
                <w:sz w:val="18"/>
                <w:szCs w:val="18"/>
              </w:rPr>
              <w:t>imate change, specifically flooding</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rPr>
          <w:trHeight w:val="539"/>
        </w:trPr>
        <w:tc>
          <w:tcPr>
            <w:tcW w:w="8635" w:type="dxa"/>
            <w:tcBorders>
              <w:bottom w:val="single" w:sz="4" w:space="0" w:color="auto"/>
            </w:tcBorders>
            <w:shd w:val="clear" w:color="auto" w:fill="DBE5F1" w:themeFill="accent1" w:themeFillTint="33"/>
            <w:vAlign w:val="center"/>
          </w:tcPr>
          <w:p w:rsidR="00F07AAC" w:rsidRPr="00310835" w:rsidRDefault="00F07AAC" w:rsidP="00D273EB">
            <w:pPr>
              <w:tabs>
                <w:tab w:val="left" w:pos="0"/>
                <w:tab w:val="left" w:pos="555"/>
              </w:tabs>
              <w:spacing w:before="60" w:after="60"/>
              <w:rPr>
                <w:rFonts w:eastAsia="Times New Roman"/>
                <w:b/>
                <w:sz w:val="18"/>
                <w:szCs w:val="18"/>
              </w:rPr>
            </w:pPr>
            <w:r w:rsidRPr="00310835">
              <w:rPr>
                <w:rFonts w:eastAsia="Times New Roman"/>
                <w:b/>
                <w:sz w:val="18"/>
                <w:szCs w:val="18"/>
              </w:rPr>
              <w:t>S</w:t>
            </w:r>
            <w:r w:rsidR="00575AB4">
              <w:rPr>
                <w:rFonts w:eastAsia="Times New Roman"/>
                <w:b/>
                <w:sz w:val="18"/>
                <w:szCs w:val="18"/>
              </w:rPr>
              <w:t xml:space="preserve">tandard 3: Community Health, </w:t>
            </w:r>
            <w:r w:rsidRPr="00310835">
              <w:rPr>
                <w:rFonts w:eastAsia="Times New Roman"/>
                <w:b/>
                <w:sz w:val="18"/>
                <w:szCs w:val="18"/>
              </w:rPr>
              <w:t>Safety</w:t>
            </w:r>
            <w:r w:rsidR="00575AB4">
              <w:rPr>
                <w:rFonts w:eastAsia="Times New Roman"/>
                <w:b/>
                <w:sz w:val="18"/>
                <w:szCs w:val="18"/>
              </w:rPr>
              <w:t xml:space="preserve"> and Working Conditions</w:t>
            </w:r>
          </w:p>
        </w:tc>
        <w:tc>
          <w:tcPr>
            <w:tcW w:w="833" w:type="dxa"/>
            <w:tcBorders>
              <w:bottom w:val="single" w:sz="4" w:space="0" w:color="auto"/>
            </w:tcBorders>
            <w:shd w:val="clear" w:color="auto" w:fill="DBE5F1" w:themeFill="accent1" w:themeFillTint="33"/>
            <w:vAlign w:val="center"/>
          </w:tcPr>
          <w:p w:rsidR="00F07AAC" w:rsidRPr="00310835" w:rsidRDefault="00F07AAC" w:rsidP="00D273EB">
            <w:pPr>
              <w:tabs>
                <w:tab w:val="left" w:pos="585"/>
              </w:tabs>
              <w:spacing w:before="60" w:after="60"/>
              <w:ind w:left="567" w:hanging="567"/>
              <w:rPr>
                <w:rFonts w:eastAsia="Times New Roman"/>
                <w:sz w:val="18"/>
                <w:szCs w:val="18"/>
              </w:rPr>
            </w:pP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sidRPr="00310835">
              <w:rPr>
                <w:rFonts w:eastAsia="Times New Roman"/>
                <w:sz w:val="18"/>
                <w:szCs w:val="18"/>
              </w:rPr>
              <w:t>3.1</w:t>
            </w:r>
            <w:r w:rsidRPr="00310835">
              <w:rPr>
                <w:rFonts w:eastAsia="Times New Roman"/>
                <w:sz w:val="18"/>
                <w:szCs w:val="18"/>
              </w:rPr>
              <w:tab/>
              <w:t xml:space="preserve">Would elements of </w:t>
            </w:r>
            <w:r>
              <w:rPr>
                <w:rFonts w:eastAsia="Times New Roman"/>
                <w:sz w:val="18"/>
                <w:szCs w:val="18"/>
              </w:rPr>
              <w:t>Project</w:t>
            </w:r>
            <w:r w:rsidRPr="00310835">
              <w:rPr>
                <w:rFonts w:eastAsia="Times New Roman"/>
                <w:sz w:val="18"/>
                <w:szCs w:val="18"/>
              </w:rPr>
              <w:t xml:space="preserve"> construction, operation, or decommissioning pose potential safety risks to </w:t>
            </w:r>
            <w:r>
              <w:rPr>
                <w:rFonts w:eastAsia="Times New Roman"/>
                <w:sz w:val="18"/>
                <w:szCs w:val="18"/>
              </w:rPr>
              <w:t xml:space="preserve">local </w:t>
            </w:r>
            <w:r w:rsidRPr="00310835">
              <w:rPr>
                <w:rFonts w:eastAsia="Times New Roman"/>
                <w:sz w:val="18"/>
                <w:szCs w:val="18"/>
              </w:rPr>
              <w:t>communities?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sidRPr="00310835">
              <w:rPr>
                <w:sz w:val="18"/>
                <w:szCs w:val="18"/>
              </w:rPr>
              <w:t>3.2</w:t>
            </w:r>
            <w:r w:rsidRPr="00310835">
              <w:rPr>
                <w:sz w:val="18"/>
                <w:szCs w:val="18"/>
              </w:rPr>
              <w:tab/>
              <w:t xml:space="preserve">Would the </w:t>
            </w:r>
            <w:r>
              <w:rPr>
                <w:sz w:val="18"/>
                <w:szCs w:val="18"/>
              </w:rPr>
              <w:t>Project</w:t>
            </w:r>
            <w:r w:rsidRPr="00310835">
              <w:rPr>
                <w:sz w:val="18"/>
                <w:szCs w:val="18"/>
              </w:rPr>
              <w:t xml:space="preserve">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Pr>
                <w:rFonts w:eastAsia="Times New Roman"/>
                <w:sz w:val="18"/>
                <w:szCs w:val="18"/>
              </w:rPr>
              <w:lastRenderedPageBreak/>
              <w:t>3.3</w:t>
            </w:r>
            <w:r>
              <w:rPr>
                <w:rFonts w:eastAsia="Times New Roman"/>
                <w:sz w:val="18"/>
                <w:szCs w:val="18"/>
              </w:rPr>
              <w:tab/>
            </w:r>
            <w:r w:rsidRPr="00310835">
              <w:rPr>
                <w:rFonts w:eastAsia="Times New Roman"/>
                <w:sz w:val="18"/>
                <w:szCs w:val="18"/>
              </w:rPr>
              <w:t xml:space="preserve">Does the </w:t>
            </w:r>
            <w:r>
              <w:rPr>
                <w:rFonts w:eastAsia="Times New Roman"/>
                <w:sz w:val="18"/>
                <w:szCs w:val="18"/>
              </w:rPr>
              <w:t>Project</w:t>
            </w:r>
            <w:r w:rsidRPr="00310835">
              <w:rPr>
                <w:rFonts w:eastAsia="Times New Roman"/>
                <w:sz w:val="18"/>
                <w:szCs w:val="18"/>
              </w:rPr>
              <w:t xml:space="preserve"> involve large-scale infrastructure development (e.g. dams, roads, buildings)?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24AFC">
            <w:pPr>
              <w:tabs>
                <w:tab w:val="left" w:pos="585"/>
              </w:tabs>
              <w:spacing w:before="60" w:after="60"/>
              <w:ind w:left="567" w:hanging="567"/>
              <w:rPr>
                <w:rFonts w:eastAsia="Times New Roman"/>
                <w:sz w:val="18"/>
                <w:szCs w:val="18"/>
              </w:rPr>
            </w:pPr>
            <w:r w:rsidRPr="00310835">
              <w:rPr>
                <w:rFonts w:eastAsia="Times New Roman"/>
                <w:sz w:val="18"/>
                <w:szCs w:val="18"/>
              </w:rPr>
              <w:t>3.4</w:t>
            </w:r>
            <w:r w:rsidRPr="00310835">
              <w:rPr>
                <w:rFonts w:eastAsia="Times New Roman"/>
                <w:sz w:val="18"/>
                <w:szCs w:val="18"/>
              </w:rPr>
              <w:tab/>
              <w:t xml:space="preserve">Would failure of structural elements of the </w:t>
            </w:r>
            <w:r>
              <w:rPr>
                <w:rFonts w:eastAsia="Times New Roman"/>
                <w:sz w:val="18"/>
                <w:szCs w:val="18"/>
              </w:rPr>
              <w:t>Project</w:t>
            </w:r>
            <w:r w:rsidRPr="00310835">
              <w:rPr>
                <w:rFonts w:eastAsia="Times New Roman"/>
                <w:sz w:val="18"/>
                <w:szCs w:val="18"/>
              </w:rPr>
              <w:t xml:space="preserve"> pose risks to communities?</w:t>
            </w:r>
            <w:r>
              <w:rPr>
                <w:rFonts w:eastAsia="Times New Roman"/>
                <w:sz w:val="18"/>
                <w:szCs w:val="18"/>
              </w:rPr>
              <w:t xml:space="preserve"> (e.g. collapse of buildings or infrastructure)</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8E7703">
            <w:pPr>
              <w:tabs>
                <w:tab w:val="left" w:pos="585"/>
              </w:tabs>
              <w:spacing w:before="60" w:after="60"/>
              <w:ind w:left="567" w:hanging="567"/>
              <w:rPr>
                <w:rFonts w:eastAsia="Times New Roman"/>
                <w:sz w:val="18"/>
                <w:szCs w:val="18"/>
              </w:rPr>
            </w:pPr>
            <w:r w:rsidRPr="00310835">
              <w:rPr>
                <w:rFonts w:eastAsia="Times New Roman"/>
                <w:sz w:val="18"/>
                <w:szCs w:val="18"/>
              </w:rPr>
              <w:t>3.5</w:t>
            </w:r>
            <w:r w:rsidRPr="00310835">
              <w:rPr>
                <w:rFonts w:eastAsia="Times New Roman"/>
                <w:sz w:val="18"/>
                <w:szCs w:val="18"/>
              </w:rPr>
              <w:tab/>
              <w:t xml:space="preserve">Would the proposed </w:t>
            </w:r>
            <w:r>
              <w:rPr>
                <w:rFonts w:eastAsia="Times New Roman"/>
                <w:sz w:val="18"/>
                <w:szCs w:val="18"/>
              </w:rPr>
              <w:t>Project</w:t>
            </w:r>
            <w:r w:rsidRPr="00310835">
              <w:rPr>
                <w:rFonts w:eastAsia="Times New Roman"/>
                <w:sz w:val="18"/>
                <w:szCs w:val="18"/>
              </w:rPr>
              <w:t xml:space="preserve"> be susceptible to or lead to increased vulnerability to earthquakes, subsidence, landslides, </w:t>
            </w:r>
            <w:proofErr w:type="gramStart"/>
            <w:r w:rsidRPr="00310835">
              <w:rPr>
                <w:rFonts w:eastAsia="Times New Roman"/>
                <w:sz w:val="18"/>
                <w:szCs w:val="18"/>
              </w:rPr>
              <w:t>erosion</w:t>
            </w:r>
            <w:proofErr w:type="gramEnd"/>
            <w:r w:rsidRPr="00310835">
              <w:rPr>
                <w:rFonts w:eastAsia="Times New Roman"/>
                <w:sz w:val="18"/>
                <w:szCs w:val="18"/>
              </w:rPr>
              <w:t xml:space="preserve">, flooding </w:t>
            </w:r>
            <w:r>
              <w:rPr>
                <w:rFonts w:eastAsia="Times New Roman"/>
                <w:sz w:val="18"/>
                <w:szCs w:val="18"/>
              </w:rPr>
              <w:t>or extreme climatic conditions?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sidRPr="00310835">
              <w:rPr>
                <w:rFonts w:eastAsia="Times New Roman"/>
                <w:sz w:val="18"/>
                <w:szCs w:val="18"/>
              </w:rPr>
              <w:t>3.6</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sidRPr="00310835">
              <w:rPr>
                <w:rFonts w:eastAsia="Times New Roman"/>
                <w:sz w:val="18"/>
                <w:szCs w:val="18"/>
              </w:rPr>
              <w:t>3.7</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pose potential risks and vulnerabilities related to occupational health and safety due to physical, chemical, biological, and radiological hazards during </w:t>
            </w:r>
            <w:r>
              <w:rPr>
                <w:rFonts w:eastAsia="Times New Roman"/>
                <w:sz w:val="18"/>
                <w:szCs w:val="18"/>
              </w:rPr>
              <w:t>Project</w:t>
            </w:r>
            <w:r w:rsidRPr="00310835">
              <w:rPr>
                <w:rFonts w:eastAsia="Times New Roman"/>
                <w:sz w:val="18"/>
                <w:szCs w:val="18"/>
              </w:rPr>
              <w:t xml:space="preserve"> construction, operation, or decommissioning?</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9B349B">
            <w:pPr>
              <w:tabs>
                <w:tab w:val="left" w:pos="585"/>
              </w:tabs>
              <w:spacing w:before="60" w:after="60"/>
              <w:ind w:left="567" w:hanging="567"/>
              <w:rPr>
                <w:rFonts w:eastAsia="Times New Roman"/>
                <w:sz w:val="18"/>
                <w:szCs w:val="18"/>
              </w:rPr>
            </w:pPr>
            <w:r w:rsidRPr="00310835">
              <w:rPr>
                <w:rFonts w:eastAsia="Times New Roman"/>
                <w:sz w:val="18"/>
                <w:szCs w:val="18"/>
              </w:rPr>
              <w:t>3.8</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involve support for employment or livelihoods that may fail to comply with national and international labor standards (i.e. principles and standards of ILO fundamental conventions)?</w:t>
            </w:r>
            <w:r w:rsidR="008E17BC">
              <w:rPr>
                <w:rFonts w:eastAsia="Times New Roman"/>
                <w:sz w:val="18"/>
                <w:szCs w:val="18"/>
              </w:rPr>
              <w:t xml:space="preserve"> </w:t>
            </w:r>
            <w:r w:rsidRPr="00310835">
              <w:rPr>
                <w:rFonts w:eastAsia="Times New Roman"/>
                <w:sz w:val="18"/>
                <w:szCs w:val="18"/>
              </w:rPr>
              <w:t xml:space="preserve">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CD05E1">
            <w:pPr>
              <w:tabs>
                <w:tab w:val="left" w:pos="585"/>
              </w:tabs>
              <w:spacing w:before="60" w:after="60"/>
              <w:ind w:left="567" w:hanging="567"/>
              <w:rPr>
                <w:rFonts w:eastAsia="Times New Roman"/>
                <w:sz w:val="18"/>
                <w:szCs w:val="18"/>
              </w:rPr>
            </w:pPr>
            <w:r w:rsidRPr="00310835">
              <w:rPr>
                <w:rFonts w:eastAsia="Times New Roman"/>
                <w:sz w:val="18"/>
                <w:szCs w:val="18"/>
              </w:rPr>
              <w:t>3.9</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engage security personnel that may pose a potential risk to health and safety</w:t>
            </w:r>
            <w:r>
              <w:rPr>
                <w:rFonts w:eastAsia="Times New Roman"/>
                <w:sz w:val="18"/>
                <w:szCs w:val="18"/>
              </w:rPr>
              <w:t xml:space="preserve"> of communities and/or individuals</w:t>
            </w:r>
            <w:r w:rsidRPr="00310835">
              <w:rPr>
                <w:rFonts w:eastAsia="Times New Roman"/>
                <w:sz w:val="18"/>
                <w:szCs w:val="18"/>
              </w:rPr>
              <w:t xml:space="preserve"> (e.g. due to a lack of adequate training or accountability)?</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rPr>
          <w:trHeight w:val="503"/>
        </w:trPr>
        <w:tc>
          <w:tcPr>
            <w:tcW w:w="8635" w:type="dxa"/>
            <w:tcBorders>
              <w:bottom w:val="single" w:sz="4" w:space="0" w:color="auto"/>
            </w:tcBorders>
            <w:shd w:val="clear" w:color="auto" w:fill="DBE5F1" w:themeFill="accent1" w:themeFillTint="33"/>
            <w:vAlign w:val="center"/>
          </w:tcPr>
          <w:p w:rsidR="00F07AAC" w:rsidRPr="00310835" w:rsidRDefault="00F07AAC" w:rsidP="00D273EB">
            <w:pPr>
              <w:tabs>
                <w:tab w:val="left" w:pos="0"/>
                <w:tab w:val="left" w:pos="555"/>
              </w:tabs>
              <w:spacing w:before="60" w:after="60"/>
              <w:rPr>
                <w:rFonts w:eastAsia="Times New Roman"/>
                <w:b/>
                <w:sz w:val="18"/>
                <w:szCs w:val="18"/>
              </w:rPr>
            </w:pPr>
            <w:r w:rsidRPr="00310835">
              <w:rPr>
                <w:rFonts w:eastAsia="Times New Roman"/>
                <w:b/>
                <w:sz w:val="18"/>
                <w:szCs w:val="18"/>
              </w:rPr>
              <w:t>Standard 4: Cultural Heritage</w:t>
            </w:r>
          </w:p>
        </w:tc>
        <w:tc>
          <w:tcPr>
            <w:tcW w:w="833" w:type="dxa"/>
            <w:tcBorders>
              <w:bottom w:val="single" w:sz="4" w:space="0" w:color="auto"/>
            </w:tcBorders>
            <w:shd w:val="clear" w:color="auto" w:fill="DBE5F1" w:themeFill="accent1" w:themeFillTint="33"/>
            <w:vAlign w:val="center"/>
          </w:tcPr>
          <w:p w:rsidR="00F07AAC" w:rsidRPr="00310835" w:rsidRDefault="00F07AAC" w:rsidP="00D273EB">
            <w:pPr>
              <w:tabs>
                <w:tab w:val="left" w:pos="585"/>
              </w:tabs>
              <w:spacing w:before="60" w:after="60"/>
              <w:ind w:left="567" w:hanging="567"/>
              <w:rPr>
                <w:rFonts w:eastAsia="Times New Roman"/>
                <w:sz w:val="18"/>
                <w:szCs w:val="18"/>
              </w:rPr>
            </w:pPr>
          </w:p>
        </w:tc>
      </w:tr>
      <w:tr w:rsidR="00F07AAC" w:rsidRPr="00310835" w:rsidTr="00E603E0">
        <w:tc>
          <w:tcPr>
            <w:tcW w:w="8635" w:type="dxa"/>
            <w:tcBorders>
              <w:bottom w:val="single" w:sz="4" w:space="0" w:color="auto"/>
            </w:tcBorders>
            <w:shd w:val="clear" w:color="auto" w:fill="auto"/>
          </w:tcPr>
          <w:p w:rsidR="00F07AAC" w:rsidRPr="00310835" w:rsidRDefault="00F07AAC" w:rsidP="006C7576">
            <w:pPr>
              <w:tabs>
                <w:tab w:val="left" w:pos="585"/>
              </w:tabs>
              <w:spacing w:before="60" w:after="60"/>
              <w:ind w:left="567" w:hanging="567"/>
              <w:rPr>
                <w:rFonts w:eastAsia="Times New Roman"/>
                <w:sz w:val="18"/>
                <w:szCs w:val="18"/>
              </w:rPr>
            </w:pPr>
            <w:r w:rsidRPr="00310835">
              <w:rPr>
                <w:rFonts w:eastAsia="Times New Roman"/>
                <w:sz w:val="18"/>
                <w:szCs w:val="18"/>
              </w:rPr>
              <w:t>4.1</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result in interventions that would potentially </w:t>
            </w:r>
            <w:r>
              <w:rPr>
                <w:rFonts w:eastAsia="Times New Roman"/>
                <w:sz w:val="18"/>
                <w:szCs w:val="18"/>
              </w:rPr>
              <w:t>adversely impact</w:t>
            </w:r>
            <w:r w:rsidRPr="00310835">
              <w:rPr>
                <w:rFonts w:eastAsia="Times New Roman"/>
                <w:sz w:val="18"/>
                <w:szCs w:val="18"/>
              </w:rPr>
              <w:t xml:space="preserve"> sites, structures, or objects with historical, cultural, artistic, </w:t>
            </w:r>
            <w:r>
              <w:rPr>
                <w:rFonts w:eastAsia="Times New Roman"/>
                <w:sz w:val="18"/>
                <w:szCs w:val="18"/>
              </w:rPr>
              <w:t xml:space="preserve">traditional </w:t>
            </w:r>
            <w:r w:rsidRPr="00310835">
              <w:rPr>
                <w:rFonts w:eastAsia="Times New Roman"/>
                <w:sz w:val="18"/>
                <w:szCs w:val="18"/>
              </w:rPr>
              <w:t>or religious values or intangible forms of culture (e.g. knowledge, innovations, practices)?</w:t>
            </w:r>
            <w:r>
              <w:rPr>
                <w:rFonts w:eastAsia="Times New Roman"/>
                <w:sz w:val="18"/>
                <w:szCs w:val="18"/>
              </w:rPr>
              <w:t xml:space="preserve"> (Note: Projects intended to protect and conserve Cultural Heritage may also have inadvertent adverse impacts)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b/>
                <w:sz w:val="18"/>
                <w:szCs w:val="18"/>
              </w:rPr>
            </w:pPr>
            <w:r w:rsidRPr="00310835">
              <w:rPr>
                <w:rFonts w:eastAsia="Times New Roman"/>
                <w:sz w:val="18"/>
                <w:szCs w:val="18"/>
              </w:rPr>
              <w:t>4.2</w:t>
            </w:r>
            <w:r w:rsidRPr="00310835">
              <w:rPr>
                <w:rFonts w:eastAsia="Times New Roman"/>
                <w:sz w:val="18"/>
                <w:szCs w:val="18"/>
              </w:rPr>
              <w:tab/>
              <w:t xml:space="preserve">Does the </w:t>
            </w:r>
            <w:r>
              <w:rPr>
                <w:rFonts w:eastAsia="Times New Roman"/>
                <w:sz w:val="18"/>
                <w:szCs w:val="18"/>
              </w:rPr>
              <w:t>Project</w:t>
            </w:r>
            <w:r w:rsidRPr="00310835">
              <w:rPr>
                <w:rFonts w:eastAsia="Times New Roman"/>
                <w:sz w:val="18"/>
                <w:szCs w:val="18"/>
              </w:rPr>
              <w:t xml:space="preserve"> propose utilizing tangible and/or intangible forms of cultural heritage for commercial or other purposes?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rPr>
          <w:trHeight w:val="566"/>
        </w:trPr>
        <w:tc>
          <w:tcPr>
            <w:tcW w:w="8635" w:type="dxa"/>
            <w:tcBorders>
              <w:bottom w:val="single" w:sz="4" w:space="0" w:color="auto"/>
            </w:tcBorders>
            <w:shd w:val="clear" w:color="auto" w:fill="DBE5F1" w:themeFill="accent1" w:themeFillTint="33"/>
            <w:vAlign w:val="center"/>
          </w:tcPr>
          <w:p w:rsidR="00F07AAC" w:rsidRPr="00310835" w:rsidRDefault="00F07AAC" w:rsidP="00575AB4">
            <w:pPr>
              <w:tabs>
                <w:tab w:val="left" w:pos="0"/>
                <w:tab w:val="left" w:pos="555"/>
              </w:tabs>
              <w:spacing w:before="60" w:after="60"/>
              <w:rPr>
                <w:rFonts w:eastAsia="Times New Roman"/>
                <w:b/>
                <w:sz w:val="18"/>
                <w:szCs w:val="18"/>
              </w:rPr>
            </w:pPr>
            <w:r w:rsidRPr="00310835">
              <w:rPr>
                <w:rFonts w:eastAsia="Times New Roman"/>
                <w:b/>
                <w:sz w:val="18"/>
                <w:szCs w:val="18"/>
              </w:rPr>
              <w:t xml:space="preserve">Standard 5: </w:t>
            </w:r>
            <w:r w:rsidR="00575AB4">
              <w:rPr>
                <w:rFonts w:eastAsia="Times New Roman"/>
                <w:b/>
                <w:sz w:val="18"/>
                <w:szCs w:val="18"/>
              </w:rPr>
              <w:t>Displacement and Resettlement</w:t>
            </w:r>
          </w:p>
        </w:tc>
        <w:tc>
          <w:tcPr>
            <w:tcW w:w="833" w:type="dxa"/>
            <w:tcBorders>
              <w:bottom w:val="single" w:sz="4" w:space="0" w:color="auto"/>
            </w:tcBorders>
            <w:shd w:val="clear" w:color="auto" w:fill="DBE5F1" w:themeFill="accent1" w:themeFillTint="33"/>
            <w:vAlign w:val="center"/>
          </w:tcPr>
          <w:p w:rsidR="00F07AAC" w:rsidRPr="00310835" w:rsidRDefault="00F07AAC" w:rsidP="00D273EB">
            <w:pPr>
              <w:tabs>
                <w:tab w:val="left" w:pos="585"/>
              </w:tabs>
              <w:spacing w:before="60" w:after="60"/>
              <w:ind w:left="567" w:hanging="567"/>
              <w:rPr>
                <w:rFonts w:eastAsia="Times New Roman"/>
                <w:sz w:val="18"/>
                <w:szCs w:val="18"/>
              </w:rPr>
            </w:pP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b/>
                <w:sz w:val="18"/>
                <w:szCs w:val="18"/>
              </w:rPr>
            </w:pPr>
            <w:r w:rsidRPr="00310835">
              <w:rPr>
                <w:sz w:val="18"/>
                <w:szCs w:val="18"/>
                <w:lang w:eastAsia="en-US"/>
              </w:rPr>
              <w:t>5.1</w:t>
            </w:r>
            <w:r w:rsidRPr="00310835">
              <w:rPr>
                <w:sz w:val="18"/>
                <w:szCs w:val="18"/>
                <w:lang w:eastAsia="en-US"/>
              </w:rPr>
              <w:tab/>
            </w:r>
            <w:r w:rsidRPr="00310835">
              <w:rPr>
                <w:rFonts w:eastAsia="Times New Roman"/>
                <w:sz w:val="18"/>
                <w:szCs w:val="18"/>
              </w:rPr>
              <w:t>Would</w:t>
            </w:r>
            <w:r w:rsidRPr="00310835">
              <w:rPr>
                <w:sz w:val="18"/>
                <w:szCs w:val="18"/>
                <w:lang w:eastAsia="en-US"/>
              </w:rPr>
              <w:t xml:space="preserve"> the </w:t>
            </w:r>
            <w:r>
              <w:rPr>
                <w:sz w:val="18"/>
                <w:szCs w:val="18"/>
                <w:lang w:eastAsia="en-US"/>
              </w:rPr>
              <w:t>Project</w:t>
            </w:r>
            <w:r w:rsidRPr="00310835">
              <w:rPr>
                <w:sz w:val="18"/>
                <w:szCs w:val="18"/>
                <w:lang w:eastAsia="en-US"/>
              </w:rPr>
              <w:t xml:space="preserve"> potentially involve </w:t>
            </w:r>
            <w:r w:rsidR="005D1EBB">
              <w:rPr>
                <w:sz w:val="18"/>
                <w:szCs w:val="18"/>
                <w:lang w:eastAsia="en-US"/>
              </w:rPr>
              <w:t xml:space="preserve">temporary or permanent and </w:t>
            </w:r>
            <w:r w:rsidRPr="00310835">
              <w:rPr>
                <w:sz w:val="18"/>
                <w:szCs w:val="18"/>
                <w:lang w:eastAsia="en-US"/>
              </w:rPr>
              <w:t>full or partial physical displacement?</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D1EBB">
            <w:pPr>
              <w:tabs>
                <w:tab w:val="left" w:pos="585"/>
              </w:tabs>
              <w:spacing w:before="60" w:after="60"/>
              <w:ind w:left="567" w:hanging="567"/>
              <w:rPr>
                <w:rFonts w:eastAsia="Times New Roman"/>
                <w:b/>
                <w:sz w:val="18"/>
                <w:szCs w:val="18"/>
              </w:rPr>
            </w:pPr>
            <w:r w:rsidRPr="00310835">
              <w:rPr>
                <w:sz w:val="18"/>
                <w:szCs w:val="18"/>
                <w:lang w:eastAsia="en-US"/>
              </w:rPr>
              <w:t>5.2</w:t>
            </w:r>
            <w:r w:rsidRPr="00310835">
              <w:rPr>
                <w:sz w:val="18"/>
                <w:szCs w:val="18"/>
                <w:lang w:eastAsia="en-US"/>
              </w:rPr>
              <w:tab/>
            </w:r>
            <w:r w:rsidR="005D1EBB" w:rsidRPr="00310835">
              <w:rPr>
                <w:rFonts w:eastAsia="Times New Roman"/>
                <w:sz w:val="18"/>
                <w:szCs w:val="18"/>
              </w:rPr>
              <w:t>Would</w:t>
            </w:r>
            <w:r w:rsidR="005D1EBB" w:rsidRPr="00310835">
              <w:rPr>
                <w:sz w:val="18"/>
                <w:szCs w:val="18"/>
                <w:lang w:eastAsia="en-US"/>
              </w:rPr>
              <w:t xml:space="preserve"> the </w:t>
            </w:r>
            <w:r w:rsidR="005D1EBB">
              <w:rPr>
                <w:sz w:val="18"/>
                <w:szCs w:val="18"/>
                <w:lang w:eastAsia="en-US"/>
              </w:rPr>
              <w:t>Project</w:t>
            </w:r>
            <w:r w:rsidR="005D1EBB" w:rsidRPr="00310835">
              <w:rPr>
                <w:sz w:val="18"/>
                <w:szCs w:val="18"/>
                <w:lang w:eastAsia="en-US"/>
              </w:rPr>
              <w:t xml:space="preserve"> possibly result in economic displacement (e.g. loss of assets or access to resources due to land acquisition or access restrictions – even in the absence of physical relocation)?</w:t>
            </w:r>
            <w:r w:rsidR="005D1EBB">
              <w:rPr>
                <w:sz w:val="18"/>
                <w:szCs w:val="18"/>
                <w:lang w:eastAsia="en-US"/>
              </w:rPr>
              <w:t xml:space="preserve">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D1EBB">
            <w:pPr>
              <w:tabs>
                <w:tab w:val="left" w:pos="585"/>
              </w:tabs>
              <w:spacing w:before="60" w:after="60"/>
              <w:ind w:left="567" w:hanging="567"/>
              <w:rPr>
                <w:sz w:val="18"/>
                <w:szCs w:val="18"/>
                <w:lang w:eastAsia="en-US"/>
              </w:rPr>
            </w:pPr>
            <w:r w:rsidRPr="00310835">
              <w:rPr>
                <w:rFonts w:eastAsia="Times New Roman"/>
                <w:sz w:val="18"/>
                <w:szCs w:val="18"/>
              </w:rPr>
              <w:t>5.3</w:t>
            </w:r>
            <w:r w:rsidRPr="00310835">
              <w:rPr>
                <w:rFonts w:eastAsia="Times New Roman"/>
                <w:sz w:val="18"/>
                <w:szCs w:val="18"/>
              </w:rPr>
              <w:tab/>
            </w:r>
            <w:r w:rsidR="005D1EBB">
              <w:rPr>
                <w:rFonts w:eastAsia="Times New Roman"/>
                <w:sz w:val="18"/>
                <w:szCs w:val="18"/>
              </w:rPr>
              <w:t>Is there a risk that</w:t>
            </w:r>
            <w:r w:rsidR="005D1EBB" w:rsidRPr="001D5AF4">
              <w:rPr>
                <w:rFonts w:eastAsia="Times New Roman"/>
                <w:sz w:val="18"/>
                <w:szCs w:val="18"/>
              </w:rPr>
              <w:t xml:space="preserve"> the </w:t>
            </w:r>
            <w:r w:rsidR="005D1EBB">
              <w:rPr>
                <w:rFonts w:eastAsia="Times New Roman"/>
                <w:sz w:val="18"/>
                <w:szCs w:val="18"/>
              </w:rPr>
              <w:t>Project</w:t>
            </w:r>
            <w:r w:rsidR="005D1EBB" w:rsidRPr="001D5AF4">
              <w:rPr>
                <w:rFonts w:eastAsia="Times New Roman"/>
                <w:sz w:val="18"/>
                <w:szCs w:val="18"/>
              </w:rPr>
              <w:t xml:space="preserve"> </w:t>
            </w:r>
            <w:r w:rsidR="005D1EBB">
              <w:rPr>
                <w:rFonts w:eastAsia="Times New Roman"/>
                <w:sz w:val="18"/>
                <w:szCs w:val="18"/>
              </w:rPr>
              <w:t xml:space="preserve">would lead </w:t>
            </w:r>
            <w:r w:rsidR="005D1EBB" w:rsidRPr="001D5AF4">
              <w:rPr>
                <w:rFonts w:eastAsia="Times New Roman"/>
                <w:sz w:val="18"/>
                <w:szCs w:val="18"/>
              </w:rPr>
              <w:t>to forced evictions</w:t>
            </w:r>
            <w:r w:rsidR="005D1EBB">
              <w:rPr>
                <w:rFonts w:eastAsia="Times New Roman"/>
                <w:sz w:val="18"/>
                <w:szCs w:val="18"/>
              </w:rPr>
              <w:t>?</w:t>
            </w:r>
            <w:r w:rsidR="005D1EBB">
              <w:rPr>
                <w:rStyle w:val="Alaviitteenviite"/>
                <w:rFonts w:eastAsia="Times New Roman"/>
                <w:szCs w:val="18"/>
              </w:rPr>
              <w:footnoteReference w:id="3"/>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sidRPr="00310835">
              <w:rPr>
                <w:rFonts w:eastAsia="Times New Roman"/>
                <w:sz w:val="18"/>
                <w:szCs w:val="18"/>
              </w:rPr>
              <w:t>5.4</w:t>
            </w:r>
            <w:r w:rsidRPr="00310835">
              <w:rPr>
                <w:rFonts w:eastAsia="Times New Roman"/>
                <w:sz w:val="18"/>
                <w:szCs w:val="18"/>
              </w:rPr>
              <w:tab/>
              <w:t xml:space="preserve">Would the proposed </w:t>
            </w:r>
            <w:r>
              <w:rPr>
                <w:rFonts w:eastAsia="Times New Roman"/>
                <w:sz w:val="18"/>
                <w:szCs w:val="18"/>
              </w:rPr>
              <w:t>Project</w:t>
            </w:r>
            <w:r w:rsidRPr="00310835">
              <w:rPr>
                <w:rFonts w:eastAsia="Times New Roman"/>
                <w:sz w:val="18"/>
                <w:szCs w:val="18"/>
              </w:rPr>
              <w:t xml:space="preserve"> possibly affect land tenure arrangements and/or community based property rights/customary rights to land</w:t>
            </w:r>
            <w:r>
              <w:rPr>
                <w:rFonts w:eastAsia="Times New Roman"/>
                <w:sz w:val="18"/>
                <w:szCs w:val="18"/>
              </w:rPr>
              <w:t>, territories</w:t>
            </w:r>
            <w:r w:rsidRPr="00310835">
              <w:rPr>
                <w:rFonts w:eastAsia="Times New Roman"/>
                <w:sz w:val="18"/>
                <w:szCs w:val="18"/>
              </w:rPr>
              <w:t xml:space="preserve"> and/or resources?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rPr>
          <w:trHeight w:val="584"/>
        </w:trPr>
        <w:tc>
          <w:tcPr>
            <w:tcW w:w="8635" w:type="dxa"/>
            <w:tcBorders>
              <w:bottom w:val="single" w:sz="4" w:space="0" w:color="auto"/>
            </w:tcBorders>
            <w:shd w:val="clear" w:color="auto" w:fill="DBE5F1" w:themeFill="accent1" w:themeFillTint="33"/>
            <w:vAlign w:val="center"/>
          </w:tcPr>
          <w:p w:rsidR="00F07AAC" w:rsidRPr="00310835" w:rsidRDefault="00F07AAC" w:rsidP="009D2D88">
            <w:pPr>
              <w:tabs>
                <w:tab w:val="left" w:pos="0"/>
                <w:tab w:val="left" w:pos="555"/>
              </w:tabs>
              <w:spacing w:before="60" w:after="60"/>
              <w:rPr>
                <w:rFonts w:eastAsia="Times New Roman"/>
                <w:b/>
                <w:sz w:val="18"/>
                <w:szCs w:val="18"/>
              </w:rPr>
            </w:pPr>
            <w:r w:rsidRPr="00310835">
              <w:rPr>
                <w:rFonts w:eastAsia="Times New Roman"/>
                <w:b/>
                <w:sz w:val="18"/>
                <w:szCs w:val="18"/>
              </w:rPr>
              <w:t>Standard 6: Indigenous Peoples</w:t>
            </w:r>
          </w:p>
        </w:tc>
        <w:tc>
          <w:tcPr>
            <w:tcW w:w="833" w:type="dxa"/>
            <w:tcBorders>
              <w:bottom w:val="single" w:sz="4" w:space="0" w:color="auto"/>
            </w:tcBorders>
            <w:shd w:val="clear" w:color="auto" w:fill="DBE5F1" w:themeFill="accent1" w:themeFillTint="33"/>
            <w:vAlign w:val="center"/>
          </w:tcPr>
          <w:p w:rsidR="00F07AAC" w:rsidRPr="00310835" w:rsidRDefault="00F07AAC" w:rsidP="009D2D88">
            <w:pPr>
              <w:tabs>
                <w:tab w:val="left" w:pos="585"/>
              </w:tabs>
              <w:spacing w:before="60" w:after="60"/>
              <w:ind w:left="567" w:hanging="567"/>
              <w:rPr>
                <w:rFonts w:eastAsia="Times New Roman"/>
                <w:sz w:val="18"/>
                <w:szCs w:val="18"/>
              </w:rPr>
            </w:pPr>
          </w:p>
        </w:tc>
      </w:tr>
      <w:tr w:rsidR="00F07AAC" w:rsidRPr="00310835" w:rsidTr="00E603E0">
        <w:tc>
          <w:tcPr>
            <w:tcW w:w="8635" w:type="dxa"/>
            <w:tcBorders>
              <w:bottom w:val="single" w:sz="4" w:space="0" w:color="auto"/>
            </w:tcBorders>
            <w:shd w:val="clear" w:color="auto" w:fill="auto"/>
          </w:tcPr>
          <w:p w:rsidR="00F07AAC" w:rsidRPr="00310835" w:rsidRDefault="00F07AAC" w:rsidP="00A01EF5">
            <w:pPr>
              <w:tabs>
                <w:tab w:val="left" w:pos="585"/>
              </w:tabs>
              <w:spacing w:before="60" w:after="60"/>
              <w:ind w:left="567" w:hanging="567"/>
              <w:rPr>
                <w:sz w:val="18"/>
                <w:szCs w:val="18"/>
                <w:lang w:eastAsia="en-US"/>
              </w:rPr>
            </w:pPr>
            <w:r w:rsidRPr="00310835">
              <w:rPr>
                <w:sz w:val="18"/>
                <w:szCs w:val="18"/>
                <w:lang w:eastAsia="en-US"/>
              </w:rPr>
              <w:t>6.1</w:t>
            </w:r>
            <w:r w:rsidRPr="00310835">
              <w:rPr>
                <w:sz w:val="18"/>
                <w:szCs w:val="18"/>
                <w:lang w:eastAsia="en-US"/>
              </w:rPr>
              <w:tab/>
            </w:r>
            <w:r>
              <w:rPr>
                <w:sz w:val="18"/>
                <w:szCs w:val="18"/>
                <w:lang w:eastAsia="en-US"/>
              </w:rPr>
              <w:t>Are indigenous peoples present in the Project area</w:t>
            </w:r>
            <w:r w:rsidR="004E47DD">
              <w:rPr>
                <w:sz w:val="18"/>
                <w:szCs w:val="18"/>
                <w:lang w:eastAsia="en-US"/>
              </w:rPr>
              <w:t xml:space="preserve"> (including Project area of influence)</w:t>
            </w:r>
            <w:r>
              <w:rPr>
                <w:sz w:val="18"/>
                <w:szCs w:val="18"/>
                <w:lang w:eastAsia="en-US"/>
              </w:rPr>
              <w:t>?</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5A6EDA">
            <w:pPr>
              <w:tabs>
                <w:tab w:val="left" w:pos="585"/>
              </w:tabs>
              <w:spacing w:before="60" w:after="60"/>
              <w:ind w:left="567" w:hanging="567"/>
              <w:rPr>
                <w:sz w:val="18"/>
                <w:szCs w:val="18"/>
                <w:lang w:eastAsia="en-US"/>
              </w:rPr>
            </w:pPr>
            <w:r>
              <w:rPr>
                <w:sz w:val="18"/>
                <w:szCs w:val="18"/>
                <w:lang w:eastAsia="en-US"/>
              </w:rPr>
              <w:t>6.2</w:t>
            </w:r>
            <w:r>
              <w:rPr>
                <w:sz w:val="18"/>
                <w:szCs w:val="18"/>
                <w:lang w:eastAsia="en-US"/>
              </w:rPr>
              <w:tab/>
            </w:r>
            <w:r w:rsidRPr="00310835">
              <w:rPr>
                <w:sz w:val="18"/>
                <w:szCs w:val="18"/>
                <w:lang w:eastAsia="en-US"/>
              </w:rPr>
              <w:t xml:space="preserve">Is it likely that the </w:t>
            </w:r>
            <w:r>
              <w:rPr>
                <w:sz w:val="18"/>
                <w:szCs w:val="18"/>
                <w:lang w:eastAsia="en-US"/>
              </w:rPr>
              <w:t>Project</w:t>
            </w:r>
            <w:r w:rsidRPr="00310835">
              <w:rPr>
                <w:sz w:val="18"/>
                <w:szCs w:val="18"/>
                <w:lang w:eastAsia="en-US"/>
              </w:rPr>
              <w:t xml:space="preserve"> or portions of the </w:t>
            </w:r>
            <w:r>
              <w:rPr>
                <w:sz w:val="18"/>
                <w:szCs w:val="18"/>
                <w:lang w:eastAsia="en-US"/>
              </w:rPr>
              <w:t>Project will be located on lands and territories claimed by indigenous p</w:t>
            </w:r>
            <w:r w:rsidRPr="00310835">
              <w:rPr>
                <w:sz w:val="18"/>
                <w:szCs w:val="18"/>
                <w:lang w:eastAsia="en-US"/>
              </w:rPr>
              <w:t>eoples?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Default="00F07AAC" w:rsidP="00C01EFE">
            <w:pPr>
              <w:tabs>
                <w:tab w:val="left" w:pos="585"/>
              </w:tabs>
              <w:spacing w:before="60" w:after="60"/>
              <w:ind w:left="567" w:hanging="567"/>
              <w:rPr>
                <w:sz w:val="18"/>
                <w:szCs w:val="18"/>
                <w:lang w:eastAsia="en-US"/>
              </w:rPr>
            </w:pPr>
            <w:r>
              <w:rPr>
                <w:sz w:val="18"/>
                <w:szCs w:val="18"/>
                <w:lang w:eastAsia="en-US"/>
              </w:rPr>
              <w:t>6.3</w:t>
            </w:r>
            <w:r w:rsidRPr="00310835">
              <w:rPr>
                <w:sz w:val="18"/>
                <w:szCs w:val="18"/>
                <w:lang w:eastAsia="en-US"/>
              </w:rPr>
              <w:tab/>
              <w:t xml:space="preserve">Would the proposed </w:t>
            </w:r>
            <w:r>
              <w:rPr>
                <w:sz w:val="18"/>
                <w:szCs w:val="18"/>
                <w:lang w:eastAsia="en-US"/>
              </w:rPr>
              <w:t>Project</w:t>
            </w:r>
            <w:r w:rsidRPr="00310835">
              <w:rPr>
                <w:sz w:val="18"/>
                <w:szCs w:val="18"/>
                <w:lang w:eastAsia="en-US"/>
              </w:rPr>
              <w:t xml:space="preserve"> potentially affect the</w:t>
            </w:r>
            <w:r w:rsidR="00C01EFE">
              <w:rPr>
                <w:sz w:val="18"/>
                <w:szCs w:val="18"/>
                <w:lang w:eastAsia="en-US"/>
              </w:rPr>
              <w:t xml:space="preserve"> human</w:t>
            </w:r>
            <w:r w:rsidRPr="00310835">
              <w:rPr>
                <w:sz w:val="18"/>
                <w:szCs w:val="18"/>
                <w:lang w:eastAsia="en-US"/>
              </w:rPr>
              <w:t xml:space="preserve"> ri</w:t>
            </w:r>
            <w:r>
              <w:rPr>
                <w:sz w:val="18"/>
                <w:szCs w:val="18"/>
                <w:lang w:eastAsia="en-US"/>
              </w:rPr>
              <w:t>ghts, lands</w:t>
            </w:r>
            <w:r w:rsidR="00C01EFE">
              <w:rPr>
                <w:sz w:val="18"/>
                <w:szCs w:val="18"/>
                <w:lang w:eastAsia="en-US"/>
              </w:rPr>
              <w:t>, natural resources,</w:t>
            </w:r>
            <w:r>
              <w:rPr>
                <w:sz w:val="18"/>
                <w:szCs w:val="18"/>
                <w:lang w:eastAsia="en-US"/>
              </w:rPr>
              <w:t xml:space="preserve"> territories</w:t>
            </w:r>
            <w:r w:rsidR="00C01EFE">
              <w:rPr>
                <w:sz w:val="18"/>
                <w:szCs w:val="18"/>
                <w:lang w:eastAsia="en-US"/>
              </w:rPr>
              <w:t>, and traditional livelihoods</w:t>
            </w:r>
            <w:r>
              <w:rPr>
                <w:sz w:val="18"/>
                <w:szCs w:val="18"/>
                <w:lang w:eastAsia="en-US"/>
              </w:rPr>
              <w:t xml:space="preserve"> of indigenous p</w:t>
            </w:r>
            <w:r w:rsidR="00C01EFE">
              <w:rPr>
                <w:sz w:val="18"/>
                <w:szCs w:val="18"/>
                <w:lang w:eastAsia="en-US"/>
              </w:rPr>
              <w:t>eoples (regardless of whether indigenous p</w:t>
            </w:r>
            <w:r w:rsidRPr="00310835">
              <w:rPr>
                <w:sz w:val="18"/>
                <w:szCs w:val="18"/>
                <w:lang w:eastAsia="en-US"/>
              </w:rPr>
              <w:t xml:space="preserve">eoples </w:t>
            </w:r>
            <w:r>
              <w:rPr>
                <w:sz w:val="18"/>
                <w:szCs w:val="18"/>
                <w:lang w:eastAsia="en-US"/>
              </w:rPr>
              <w:t>possess the legal titles to such areas</w:t>
            </w:r>
            <w:r w:rsidR="00C01EFE">
              <w:rPr>
                <w:sz w:val="18"/>
                <w:szCs w:val="18"/>
                <w:lang w:eastAsia="en-US"/>
              </w:rPr>
              <w:t>, whether the Project is located within or outside of the lands and territories inhabited by the affected peoples, or whether the indigenous peoples are recognized as indigenous peoples by the country in question</w:t>
            </w:r>
            <w:r w:rsidRPr="00310835">
              <w:rPr>
                <w:sz w:val="18"/>
                <w:szCs w:val="18"/>
                <w:lang w:eastAsia="en-US"/>
              </w:rPr>
              <w:t>)?</w:t>
            </w:r>
            <w:r w:rsidR="00CE012F">
              <w:rPr>
                <w:sz w:val="18"/>
                <w:szCs w:val="18"/>
                <w:lang w:eastAsia="en-US"/>
              </w:rPr>
              <w:t xml:space="preserve"> </w:t>
            </w:r>
          </w:p>
          <w:p w:rsidR="00C01EFE" w:rsidRPr="00C01EFE" w:rsidRDefault="00C01EFE" w:rsidP="00C01EFE">
            <w:pPr>
              <w:tabs>
                <w:tab w:val="left" w:pos="585"/>
              </w:tabs>
              <w:spacing w:before="60" w:after="60"/>
              <w:ind w:left="567" w:firstLine="40"/>
              <w:rPr>
                <w:i/>
                <w:sz w:val="18"/>
                <w:szCs w:val="18"/>
                <w:lang w:eastAsia="en-US"/>
              </w:rPr>
            </w:pPr>
            <w:r w:rsidRPr="00C01EFE">
              <w:rPr>
                <w:i/>
                <w:sz w:val="18"/>
                <w:szCs w:val="18"/>
                <w:lang w:eastAsia="en-US"/>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Default="00F07AAC" w:rsidP="00286C85">
            <w:pPr>
              <w:tabs>
                <w:tab w:val="left" w:pos="585"/>
              </w:tabs>
              <w:spacing w:before="60" w:after="60"/>
              <w:ind w:left="567" w:hanging="567"/>
              <w:rPr>
                <w:sz w:val="18"/>
                <w:szCs w:val="18"/>
                <w:lang w:eastAsia="en-US"/>
              </w:rPr>
            </w:pPr>
            <w:r>
              <w:rPr>
                <w:sz w:val="18"/>
                <w:szCs w:val="18"/>
                <w:lang w:eastAsia="en-US"/>
              </w:rPr>
              <w:lastRenderedPageBreak/>
              <w:t>6.4</w:t>
            </w:r>
            <w:r>
              <w:rPr>
                <w:sz w:val="18"/>
                <w:szCs w:val="18"/>
                <w:lang w:eastAsia="en-US"/>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C01EFE">
            <w:pPr>
              <w:tabs>
                <w:tab w:val="left" w:pos="585"/>
              </w:tabs>
              <w:spacing w:before="60" w:after="60"/>
              <w:ind w:left="567" w:hanging="567"/>
              <w:rPr>
                <w:sz w:val="18"/>
                <w:szCs w:val="18"/>
                <w:lang w:eastAsia="en-US"/>
              </w:rPr>
            </w:pPr>
            <w:r>
              <w:rPr>
                <w:sz w:val="18"/>
                <w:szCs w:val="18"/>
                <w:lang w:eastAsia="en-US"/>
              </w:rPr>
              <w:t>6.</w:t>
            </w:r>
            <w:r w:rsidR="00C01EFE">
              <w:rPr>
                <w:sz w:val="18"/>
                <w:szCs w:val="18"/>
                <w:lang w:eastAsia="en-US"/>
              </w:rPr>
              <w:t>5</w:t>
            </w:r>
            <w:r w:rsidRPr="00310835">
              <w:rPr>
                <w:sz w:val="18"/>
                <w:szCs w:val="18"/>
                <w:lang w:eastAsia="en-US"/>
              </w:rPr>
              <w:tab/>
              <w:t xml:space="preserve">Does the proposed </w:t>
            </w:r>
            <w:r>
              <w:rPr>
                <w:sz w:val="18"/>
                <w:szCs w:val="18"/>
                <w:lang w:eastAsia="en-US"/>
              </w:rPr>
              <w:t>Project</w:t>
            </w:r>
            <w:r w:rsidRPr="00310835">
              <w:rPr>
                <w:sz w:val="18"/>
                <w:szCs w:val="18"/>
                <w:lang w:eastAsia="en-US"/>
              </w:rPr>
              <w:t xml:space="preserve"> involve </w:t>
            </w:r>
            <w:r>
              <w:rPr>
                <w:sz w:val="18"/>
                <w:szCs w:val="18"/>
                <w:lang w:eastAsia="en-US"/>
              </w:rPr>
              <w:t xml:space="preserve">the </w:t>
            </w:r>
            <w:r w:rsidRPr="00310835">
              <w:rPr>
                <w:sz w:val="18"/>
                <w:szCs w:val="18"/>
                <w:lang w:eastAsia="en-US"/>
              </w:rPr>
              <w:t xml:space="preserve">utilization and/or commercial development of natural resources on lands and territories claimed by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C01EFE">
            <w:pPr>
              <w:tabs>
                <w:tab w:val="left" w:pos="585"/>
              </w:tabs>
              <w:spacing w:before="60" w:after="60"/>
              <w:ind w:left="567" w:hanging="567"/>
              <w:rPr>
                <w:sz w:val="18"/>
                <w:szCs w:val="18"/>
                <w:lang w:eastAsia="en-US"/>
              </w:rPr>
            </w:pPr>
            <w:r w:rsidRPr="00310835">
              <w:rPr>
                <w:sz w:val="18"/>
                <w:szCs w:val="18"/>
                <w:lang w:eastAsia="en-US"/>
              </w:rPr>
              <w:t>6</w:t>
            </w:r>
            <w:r>
              <w:rPr>
                <w:sz w:val="18"/>
                <w:szCs w:val="18"/>
                <w:lang w:eastAsia="en-US"/>
              </w:rPr>
              <w:t>.</w:t>
            </w:r>
            <w:r w:rsidR="00C01EFE">
              <w:rPr>
                <w:sz w:val="18"/>
                <w:szCs w:val="18"/>
                <w:lang w:eastAsia="en-US"/>
              </w:rPr>
              <w:t>6</w:t>
            </w:r>
            <w:r w:rsidRPr="00310835">
              <w:rPr>
                <w:sz w:val="18"/>
                <w:szCs w:val="18"/>
                <w:lang w:eastAsia="en-US"/>
              </w:rPr>
              <w:tab/>
              <w:t xml:space="preserve">Is there a potential for </w:t>
            </w:r>
            <w:r w:rsidR="004E47DD">
              <w:rPr>
                <w:sz w:val="18"/>
                <w:szCs w:val="18"/>
                <w:lang w:eastAsia="en-US"/>
              </w:rPr>
              <w:t xml:space="preserve">forced eviction or </w:t>
            </w:r>
            <w:r w:rsidRPr="00310835">
              <w:rPr>
                <w:sz w:val="18"/>
                <w:szCs w:val="18"/>
                <w:lang w:eastAsia="en-US"/>
              </w:rPr>
              <w:t xml:space="preserve">the whole or partial physical or economic displacement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w:t>
            </w:r>
            <w:r>
              <w:rPr>
                <w:sz w:val="18"/>
                <w:szCs w:val="18"/>
                <w:lang w:eastAsia="en-US"/>
              </w:rPr>
              <w:t>, including through access restrictions to lands, territories, and resources</w:t>
            </w:r>
            <w:r w:rsidRPr="00310835">
              <w:rPr>
                <w:sz w:val="18"/>
                <w:szCs w:val="18"/>
                <w:lang w:eastAsia="en-US"/>
              </w:rPr>
              <w:t>?</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C01EFE">
            <w:pPr>
              <w:tabs>
                <w:tab w:val="left" w:pos="585"/>
              </w:tabs>
              <w:spacing w:before="60" w:after="60"/>
              <w:ind w:left="567" w:hanging="567"/>
              <w:rPr>
                <w:sz w:val="18"/>
                <w:szCs w:val="18"/>
                <w:lang w:eastAsia="en-US"/>
              </w:rPr>
            </w:pPr>
            <w:r>
              <w:rPr>
                <w:sz w:val="18"/>
                <w:szCs w:val="18"/>
                <w:lang w:eastAsia="en-US"/>
              </w:rPr>
              <w:t>6.</w:t>
            </w:r>
            <w:r w:rsidR="00C01EFE">
              <w:rPr>
                <w:sz w:val="18"/>
                <w:szCs w:val="18"/>
                <w:lang w:eastAsia="en-US"/>
              </w:rPr>
              <w:t>7</w:t>
            </w:r>
            <w:r w:rsidRPr="00310835">
              <w:rPr>
                <w:sz w:val="18"/>
                <w:szCs w:val="18"/>
                <w:lang w:eastAsia="en-US"/>
              </w:rPr>
              <w:tab/>
            </w:r>
            <w:r>
              <w:rPr>
                <w:sz w:val="18"/>
                <w:szCs w:val="18"/>
                <w:lang w:eastAsia="en-US"/>
              </w:rPr>
              <w:t>Would the</w:t>
            </w:r>
            <w:r w:rsidRPr="00310835">
              <w:rPr>
                <w:sz w:val="18"/>
                <w:szCs w:val="18"/>
                <w:lang w:eastAsia="en-US"/>
              </w:rPr>
              <w:t xml:space="preserve"> </w:t>
            </w:r>
            <w:r>
              <w:rPr>
                <w:sz w:val="18"/>
                <w:szCs w:val="18"/>
                <w:lang w:eastAsia="en-US"/>
              </w:rPr>
              <w:t>Project</w:t>
            </w:r>
            <w:r w:rsidRPr="00310835">
              <w:rPr>
                <w:sz w:val="18"/>
                <w:szCs w:val="18"/>
                <w:lang w:eastAsia="en-US"/>
              </w:rPr>
              <w:t xml:space="preserve"> </w:t>
            </w:r>
            <w:r>
              <w:rPr>
                <w:sz w:val="18"/>
                <w:szCs w:val="18"/>
                <w:lang w:eastAsia="en-US"/>
              </w:rPr>
              <w:t>adversely</w:t>
            </w:r>
            <w:r w:rsidRPr="00310835">
              <w:rPr>
                <w:sz w:val="18"/>
                <w:szCs w:val="18"/>
                <w:lang w:eastAsia="en-US"/>
              </w:rPr>
              <w:t xml:space="preserve"> affect the development priorities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 as defined by them?</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C01EFE">
            <w:pPr>
              <w:tabs>
                <w:tab w:val="left" w:pos="585"/>
              </w:tabs>
              <w:spacing w:before="60" w:after="60"/>
              <w:ind w:left="567" w:hanging="567"/>
              <w:rPr>
                <w:sz w:val="18"/>
                <w:szCs w:val="18"/>
                <w:lang w:eastAsia="en-US"/>
              </w:rPr>
            </w:pPr>
            <w:r>
              <w:rPr>
                <w:sz w:val="18"/>
                <w:szCs w:val="18"/>
                <w:lang w:eastAsia="en-US"/>
              </w:rPr>
              <w:t>6.</w:t>
            </w:r>
            <w:r w:rsidR="00C01EFE">
              <w:rPr>
                <w:sz w:val="18"/>
                <w:szCs w:val="18"/>
                <w:lang w:eastAsia="en-US"/>
              </w:rPr>
              <w:t>8</w:t>
            </w:r>
            <w:r w:rsidRPr="00310835">
              <w:rPr>
                <w:sz w:val="18"/>
                <w:szCs w:val="18"/>
                <w:lang w:eastAsia="en-US"/>
              </w:rPr>
              <w:tab/>
              <w:t xml:space="preserve">Would the </w:t>
            </w:r>
            <w:r>
              <w:rPr>
                <w:sz w:val="18"/>
                <w:szCs w:val="18"/>
                <w:lang w:eastAsia="en-US"/>
              </w:rPr>
              <w:t>Project</w:t>
            </w:r>
            <w:r w:rsidRPr="00310835">
              <w:rPr>
                <w:sz w:val="18"/>
                <w:szCs w:val="18"/>
                <w:lang w:eastAsia="en-US"/>
              </w:rPr>
              <w:t xml:space="preserve"> potentially affect the physical and cultural survival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C01EFE">
            <w:pPr>
              <w:tabs>
                <w:tab w:val="left" w:pos="585"/>
              </w:tabs>
              <w:spacing w:before="60" w:after="60"/>
              <w:ind w:left="567" w:hanging="567"/>
              <w:rPr>
                <w:sz w:val="18"/>
                <w:szCs w:val="18"/>
                <w:lang w:eastAsia="en-US"/>
              </w:rPr>
            </w:pPr>
            <w:r>
              <w:rPr>
                <w:sz w:val="18"/>
                <w:szCs w:val="18"/>
                <w:lang w:eastAsia="en-US"/>
              </w:rPr>
              <w:t>6.</w:t>
            </w:r>
            <w:r w:rsidR="00C01EFE">
              <w:rPr>
                <w:sz w:val="18"/>
                <w:szCs w:val="18"/>
                <w:lang w:eastAsia="en-US"/>
              </w:rPr>
              <w:t>9</w:t>
            </w:r>
            <w:r w:rsidRPr="00310835">
              <w:rPr>
                <w:sz w:val="18"/>
                <w:szCs w:val="18"/>
                <w:lang w:eastAsia="en-US"/>
              </w:rPr>
              <w:tab/>
              <w:t xml:space="preserve">Would the </w:t>
            </w:r>
            <w:r>
              <w:rPr>
                <w:sz w:val="18"/>
                <w:szCs w:val="18"/>
                <w:lang w:eastAsia="en-US"/>
              </w:rPr>
              <w:t>Project</w:t>
            </w:r>
            <w:r w:rsidRPr="00310835">
              <w:rPr>
                <w:sz w:val="18"/>
                <w:szCs w:val="18"/>
                <w:lang w:eastAsia="en-US"/>
              </w:rPr>
              <w:t xml:space="preserve"> potentially affect the Cultural Heritage of </w:t>
            </w:r>
            <w:r>
              <w:rPr>
                <w:sz w:val="18"/>
                <w:szCs w:val="18"/>
                <w:lang w:eastAsia="en-US"/>
              </w:rPr>
              <w:t>i</w:t>
            </w:r>
            <w:r w:rsidRPr="00310835">
              <w:rPr>
                <w:sz w:val="18"/>
                <w:szCs w:val="18"/>
                <w:lang w:eastAsia="en-US"/>
              </w:rPr>
              <w:t xml:space="preserve">ndigenous </w:t>
            </w:r>
            <w:r>
              <w:rPr>
                <w:sz w:val="18"/>
                <w:szCs w:val="18"/>
                <w:lang w:eastAsia="en-US"/>
              </w:rPr>
              <w:t>p</w:t>
            </w:r>
            <w:r w:rsidRPr="00310835">
              <w:rPr>
                <w:sz w:val="18"/>
                <w:szCs w:val="18"/>
                <w:lang w:eastAsia="en-US"/>
              </w:rPr>
              <w:t>eoples, including through the commercialization or use of their traditional knowledge and practices?</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rPr>
          <w:trHeight w:val="602"/>
        </w:trPr>
        <w:tc>
          <w:tcPr>
            <w:tcW w:w="8635" w:type="dxa"/>
            <w:tcBorders>
              <w:bottom w:val="single" w:sz="4" w:space="0" w:color="auto"/>
            </w:tcBorders>
            <w:shd w:val="clear" w:color="auto" w:fill="DBE5F1" w:themeFill="accent1" w:themeFillTint="33"/>
            <w:vAlign w:val="center"/>
          </w:tcPr>
          <w:p w:rsidR="00F07AAC" w:rsidRPr="00310835" w:rsidRDefault="00F07AAC" w:rsidP="009D2D88">
            <w:pPr>
              <w:tabs>
                <w:tab w:val="left" w:pos="570"/>
              </w:tabs>
              <w:spacing w:before="120"/>
              <w:rPr>
                <w:rFonts w:eastAsia="Times New Roman"/>
                <w:b/>
                <w:sz w:val="18"/>
                <w:szCs w:val="18"/>
              </w:rPr>
            </w:pPr>
            <w:r w:rsidRPr="00310835">
              <w:rPr>
                <w:rFonts w:eastAsia="Times New Roman"/>
                <w:b/>
                <w:sz w:val="18"/>
                <w:szCs w:val="18"/>
              </w:rPr>
              <w:t>Standard 7: Pollution Prevention and Resource Efficiency</w:t>
            </w:r>
          </w:p>
        </w:tc>
        <w:tc>
          <w:tcPr>
            <w:tcW w:w="833" w:type="dxa"/>
            <w:tcBorders>
              <w:bottom w:val="single" w:sz="4" w:space="0" w:color="auto"/>
            </w:tcBorders>
            <w:shd w:val="clear" w:color="auto" w:fill="DBE5F1" w:themeFill="accent1" w:themeFillTint="33"/>
            <w:vAlign w:val="center"/>
          </w:tcPr>
          <w:p w:rsidR="00F07AAC" w:rsidRPr="00310835" w:rsidRDefault="00F07AAC" w:rsidP="009D2D88">
            <w:pPr>
              <w:rPr>
                <w:rFonts w:eastAsia="Times New Roman"/>
                <w:b/>
                <w:i/>
                <w:sz w:val="18"/>
                <w:szCs w:val="18"/>
              </w:rPr>
            </w:pPr>
          </w:p>
        </w:tc>
      </w:tr>
      <w:tr w:rsidR="00F07AAC" w:rsidRPr="00310835" w:rsidTr="00E603E0">
        <w:tc>
          <w:tcPr>
            <w:tcW w:w="8635" w:type="dxa"/>
            <w:shd w:val="clear" w:color="auto" w:fill="auto"/>
          </w:tcPr>
          <w:p w:rsidR="00F07AAC" w:rsidRPr="00310835" w:rsidRDefault="00F07AAC" w:rsidP="00D0789F">
            <w:pPr>
              <w:tabs>
                <w:tab w:val="left" w:pos="585"/>
              </w:tabs>
              <w:spacing w:before="60" w:after="60"/>
              <w:ind w:left="567" w:hanging="567"/>
              <w:rPr>
                <w:rFonts w:eastAsia="Times New Roman"/>
                <w:sz w:val="18"/>
                <w:szCs w:val="18"/>
              </w:rPr>
            </w:pPr>
            <w:r w:rsidRPr="00310835">
              <w:rPr>
                <w:rFonts w:eastAsia="Times New Roman"/>
                <w:sz w:val="18"/>
                <w:szCs w:val="18"/>
              </w:rPr>
              <w:t>7.1</w:t>
            </w:r>
            <w:r w:rsidRPr="00310835">
              <w:rPr>
                <w:rFonts w:eastAsia="Times New Roman"/>
                <w:sz w:val="18"/>
                <w:szCs w:val="18"/>
              </w:rPr>
              <w:tab/>
              <w:t xml:space="preserve">Would the </w:t>
            </w:r>
            <w:r>
              <w:rPr>
                <w:rFonts w:eastAsia="Times New Roman"/>
                <w:sz w:val="18"/>
                <w:szCs w:val="18"/>
              </w:rPr>
              <w:t>Project</w:t>
            </w:r>
            <w:r w:rsidRPr="00310835">
              <w:rPr>
                <w:rFonts w:eastAsia="Times New Roman"/>
                <w:sz w:val="18"/>
                <w:szCs w:val="18"/>
              </w:rPr>
              <w:t xml:space="preserve"> potentially result in the release of pollutants to the environment due to routine or non-routine circumstances with the potential for adverse local, regional, and/or </w:t>
            </w:r>
            <w:hyperlink w:anchor="TransboundaryImpactsGlossary" w:history="1">
              <w:proofErr w:type="spellStart"/>
              <w:r w:rsidRPr="00310835">
                <w:rPr>
                  <w:rFonts w:eastAsia="Times New Roman"/>
                  <w:sz w:val="18"/>
                  <w:szCs w:val="18"/>
                </w:rPr>
                <w:t>transboundary</w:t>
              </w:r>
              <w:proofErr w:type="spellEnd"/>
              <w:r w:rsidRPr="00310835">
                <w:rPr>
                  <w:rFonts w:eastAsia="Times New Roman"/>
                  <w:sz w:val="18"/>
                  <w:szCs w:val="18"/>
                </w:rPr>
                <w:t xml:space="preserve"> impacts</w:t>
              </w:r>
            </w:hyperlink>
            <w:r w:rsidRPr="00310835">
              <w:rPr>
                <w:rFonts w:eastAsia="Times New Roman"/>
                <w:sz w:val="18"/>
                <w:szCs w:val="18"/>
              </w:rPr>
              <w:t xml:space="preserve">? </w:t>
            </w:r>
          </w:p>
        </w:tc>
        <w:tc>
          <w:tcPr>
            <w:tcW w:w="833" w:type="dxa"/>
            <w:shd w:val="clear" w:color="auto" w:fill="auto"/>
          </w:tcPr>
          <w:p w:rsidR="00F07AAC" w:rsidRPr="00310835" w:rsidRDefault="00AC345B" w:rsidP="00D0789F">
            <w:pPr>
              <w:rPr>
                <w:rFonts w:eastAsia="Times New Roman"/>
                <w:sz w:val="18"/>
                <w:szCs w:val="18"/>
              </w:rPr>
            </w:pPr>
            <w:r>
              <w:rPr>
                <w:rFonts w:eastAsia="Times New Roman"/>
                <w:sz w:val="18"/>
                <w:szCs w:val="18"/>
              </w:rPr>
              <w:t>Yes</w:t>
            </w:r>
          </w:p>
        </w:tc>
      </w:tr>
      <w:tr w:rsidR="00F07AAC" w:rsidRPr="00310835" w:rsidTr="00E603E0">
        <w:tc>
          <w:tcPr>
            <w:tcW w:w="8635" w:type="dxa"/>
            <w:tcBorders>
              <w:bottom w:val="single" w:sz="4" w:space="0" w:color="auto"/>
            </w:tcBorders>
            <w:shd w:val="clear" w:color="auto" w:fill="auto"/>
          </w:tcPr>
          <w:p w:rsidR="00F07AAC" w:rsidRPr="00310835" w:rsidRDefault="00F07AAC" w:rsidP="00A043EF">
            <w:pPr>
              <w:tabs>
                <w:tab w:val="left" w:pos="585"/>
              </w:tabs>
              <w:spacing w:before="60" w:after="60"/>
              <w:ind w:left="567" w:hanging="567"/>
              <w:rPr>
                <w:rFonts w:eastAsia="Times New Roman"/>
                <w:sz w:val="18"/>
                <w:szCs w:val="18"/>
              </w:rPr>
            </w:pPr>
            <w:r w:rsidRPr="00310835">
              <w:rPr>
                <w:rFonts w:eastAsia="Times New Roman"/>
                <w:sz w:val="18"/>
                <w:szCs w:val="18"/>
              </w:rPr>
              <w:t>7.2</w:t>
            </w:r>
            <w:r w:rsidRPr="00310835">
              <w:rPr>
                <w:rFonts w:eastAsia="Times New Roman"/>
                <w:sz w:val="18"/>
                <w:szCs w:val="18"/>
              </w:rPr>
              <w:tab/>
              <w:t xml:space="preserve">Would the proposed </w:t>
            </w:r>
            <w:r>
              <w:rPr>
                <w:rFonts w:eastAsia="Times New Roman"/>
                <w:sz w:val="18"/>
                <w:szCs w:val="18"/>
              </w:rPr>
              <w:t>Project</w:t>
            </w:r>
            <w:r w:rsidRPr="00310835">
              <w:rPr>
                <w:rFonts w:eastAsia="Times New Roman"/>
                <w:sz w:val="18"/>
                <w:szCs w:val="18"/>
              </w:rPr>
              <w:t xml:space="preserve"> potentially result in the generation of waste (bot</w:t>
            </w:r>
            <w:r>
              <w:rPr>
                <w:rFonts w:eastAsia="Times New Roman"/>
                <w:sz w:val="18"/>
                <w:szCs w:val="18"/>
              </w:rPr>
              <w:t>h hazardous and non-hazardous)?</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Yes</w:t>
            </w:r>
          </w:p>
        </w:tc>
      </w:tr>
      <w:tr w:rsidR="00F07AAC" w:rsidRPr="00310835" w:rsidTr="00E603E0">
        <w:trPr>
          <w:trHeight w:val="402"/>
        </w:trPr>
        <w:tc>
          <w:tcPr>
            <w:tcW w:w="8635" w:type="dxa"/>
            <w:tcBorders>
              <w:bottom w:val="single" w:sz="4" w:space="0" w:color="auto"/>
            </w:tcBorders>
            <w:shd w:val="clear" w:color="auto" w:fill="auto"/>
          </w:tcPr>
          <w:p w:rsidR="00251F82" w:rsidRDefault="00F07AAC" w:rsidP="008E7703">
            <w:pPr>
              <w:tabs>
                <w:tab w:val="left" w:pos="585"/>
              </w:tabs>
              <w:spacing w:before="60" w:after="60"/>
              <w:ind w:left="567" w:hanging="567"/>
              <w:rPr>
                <w:rFonts w:eastAsia="Times New Roman"/>
                <w:sz w:val="18"/>
                <w:szCs w:val="18"/>
              </w:rPr>
            </w:pPr>
            <w:r w:rsidRPr="00310835">
              <w:rPr>
                <w:rFonts w:eastAsia="Times New Roman"/>
                <w:sz w:val="18"/>
                <w:szCs w:val="18"/>
              </w:rPr>
              <w:t>7.3</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potentially involve the manufacture, trade, release, and/or use of hazardous chemicals and/or materials? Does the </w:t>
            </w:r>
            <w:r>
              <w:rPr>
                <w:rFonts w:eastAsia="Times New Roman"/>
                <w:sz w:val="18"/>
                <w:szCs w:val="18"/>
              </w:rPr>
              <w:t>Project</w:t>
            </w:r>
            <w:r w:rsidRPr="00310835">
              <w:rPr>
                <w:rFonts w:eastAsia="Times New Roman"/>
                <w:sz w:val="18"/>
                <w:szCs w:val="18"/>
              </w:rPr>
              <w:t xml:space="preserve"> propose use of chemicals or materials subject to int</w:t>
            </w:r>
            <w:r>
              <w:rPr>
                <w:rFonts w:eastAsia="Times New Roman"/>
                <w:sz w:val="18"/>
                <w:szCs w:val="18"/>
              </w:rPr>
              <w:t>ernational bans or phase-outs?</w:t>
            </w:r>
          </w:p>
          <w:p w:rsidR="00F07AAC" w:rsidRPr="00310835" w:rsidRDefault="00251F82" w:rsidP="00251F82">
            <w:pPr>
              <w:tabs>
                <w:tab w:val="left" w:pos="630"/>
              </w:tabs>
              <w:spacing w:before="60" w:after="60"/>
              <w:ind w:left="630"/>
              <w:rPr>
                <w:rFonts w:eastAsia="Times New Roman"/>
                <w:sz w:val="18"/>
                <w:szCs w:val="18"/>
              </w:rPr>
            </w:pPr>
            <w:r w:rsidRPr="00E16A43">
              <w:rPr>
                <w:rFonts w:eastAsia="Times New Roman"/>
                <w:i/>
                <w:sz w:val="18"/>
                <w:szCs w:val="18"/>
              </w:rPr>
              <w:t>For example, DDT, PCBs and other chemicals listed in international conventions such as the Stockholm Conventions on Persistent Organic Pollutants or the Montreal Protocol</w:t>
            </w:r>
            <w:r w:rsidR="00F07AAC">
              <w:rPr>
                <w:rFonts w:eastAsia="Times New Roman"/>
                <w:sz w:val="18"/>
                <w:szCs w:val="18"/>
              </w:rPr>
              <w:t xml:space="preserve"> </w:t>
            </w:r>
          </w:p>
        </w:tc>
        <w:tc>
          <w:tcPr>
            <w:tcW w:w="833" w:type="dxa"/>
            <w:tcBorders>
              <w:bottom w:val="single" w:sz="4" w:space="0" w:color="auto"/>
            </w:tcBorders>
            <w:shd w:val="clear" w:color="auto" w:fill="auto"/>
          </w:tcPr>
          <w:p w:rsidR="00F07AAC" w:rsidRPr="00310835" w:rsidRDefault="00AC345B" w:rsidP="00D0789F">
            <w:pPr>
              <w:rPr>
                <w:rFonts w:eastAsia="Times New Roman"/>
                <w:sz w:val="18"/>
                <w:szCs w:val="18"/>
              </w:rPr>
            </w:pPr>
            <w:r>
              <w:rPr>
                <w:rFonts w:eastAsia="Times New Roman"/>
                <w:sz w:val="18"/>
                <w:szCs w:val="18"/>
              </w:rPr>
              <w:t>Yes</w:t>
            </w:r>
          </w:p>
        </w:tc>
      </w:tr>
      <w:tr w:rsidR="00F07AAC" w:rsidRPr="00310835" w:rsidTr="00E603E0">
        <w:tc>
          <w:tcPr>
            <w:tcW w:w="8635" w:type="dxa"/>
            <w:tcBorders>
              <w:bottom w:val="single" w:sz="4" w:space="0" w:color="auto"/>
            </w:tcBorders>
            <w:shd w:val="clear" w:color="auto" w:fill="auto"/>
          </w:tcPr>
          <w:p w:rsidR="00F07AAC" w:rsidRPr="00310835" w:rsidRDefault="00F07AAC" w:rsidP="00A043EF">
            <w:pPr>
              <w:tabs>
                <w:tab w:val="left" w:pos="585"/>
              </w:tabs>
              <w:spacing w:before="60" w:after="60"/>
              <w:ind w:left="567" w:hanging="567"/>
              <w:rPr>
                <w:rFonts w:eastAsia="Times New Roman"/>
                <w:sz w:val="18"/>
                <w:szCs w:val="18"/>
              </w:rPr>
            </w:pPr>
            <w:r w:rsidRPr="00310835">
              <w:rPr>
                <w:rFonts w:eastAsia="Times New Roman"/>
                <w:sz w:val="18"/>
                <w:szCs w:val="18"/>
              </w:rPr>
              <w:t xml:space="preserve">7.4 </w:t>
            </w:r>
            <w:r w:rsidRPr="00310835">
              <w:rPr>
                <w:rFonts w:eastAsia="Times New Roman"/>
                <w:sz w:val="18"/>
                <w:szCs w:val="18"/>
              </w:rPr>
              <w:tab/>
              <w:t xml:space="preserve">Will the proposed </w:t>
            </w:r>
            <w:r>
              <w:rPr>
                <w:rFonts w:eastAsia="Times New Roman"/>
                <w:sz w:val="18"/>
                <w:szCs w:val="18"/>
              </w:rPr>
              <w:t>Project</w:t>
            </w:r>
            <w:r w:rsidRPr="00310835">
              <w:rPr>
                <w:rFonts w:eastAsia="Times New Roman"/>
                <w:sz w:val="18"/>
                <w:szCs w:val="18"/>
              </w:rPr>
              <w:t xml:space="preserve"> involve the application of pesticides that </w:t>
            </w:r>
            <w:r>
              <w:rPr>
                <w:rFonts w:eastAsia="Times New Roman"/>
                <w:sz w:val="18"/>
                <w:szCs w:val="18"/>
              </w:rPr>
              <w:t xml:space="preserve">may </w:t>
            </w:r>
            <w:r w:rsidRPr="00310835">
              <w:rPr>
                <w:rFonts w:eastAsia="Times New Roman"/>
                <w:sz w:val="18"/>
                <w:szCs w:val="18"/>
              </w:rPr>
              <w:t>have a negative effect on the environment or human health?</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r w:rsidR="00F07AAC" w:rsidRPr="00310835" w:rsidTr="00E603E0">
        <w:tc>
          <w:tcPr>
            <w:tcW w:w="8635" w:type="dxa"/>
            <w:tcBorders>
              <w:bottom w:val="single" w:sz="4" w:space="0" w:color="auto"/>
            </w:tcBorders>
            <w:shd w:val="clear" w:color="auto" w:fill="auto"/>
          </w:tcPr>
          <w:p w:rsidR="00F07AAC" w:rsidRPr="00310835" w:rsidRDefault="00F07AAC" w:rsidP="00A043EF">
            <w:pPr>
              <w:tabs>
                <w:tab w:val="left" w:pos="585"/>
              </w:tabs>
              <w:spacing w:before="60" w:after="60"/>
              <w:ind w:left="567" w:hanging="567"/>
              <w:rPr>
                <w:rFonts w:eastAsia="Times New Roman"/>
                <w:sz w:val="18"/>
                <w:szCs w:val="18"/>
              </w:rPr>
            </w:pPr>
            <w:r w:rsidRPr="00310835">
              <w:rPr>
                <w:rFonts w:eastAsia="Times New Roman"/>
                <w:sz w:val="18"/>
                <w:szCs w:val="18"/>
              </w:rPr>
              <w:t>7.5</w:t>
            </w:r>
            <w:r w:rsidRPr="00310835">
              <w:rPr>
                <w:rFonts w:eastAsia="Times New Roman"/>
                <w:sz w:val="18"/>
                <w:szCs w:val="18"/>
              </w:rPr>
              <w:tab/>
            </w:r>
            <w:r>
              <w:rPr>
                <w:rFonts w:eastAsia="Times New Roman"/>
                <w:sz w:val="18"/>
                <w:szCs w:val="18"/>
              </w:rPr>
              <w:t>Does the Project include</w:t>
            </w:r>
            <w:r w:rsidRPr="00310835">
              <w:rPr>
                <w:rFonts w:eastAsia="Times New Roman"/>
                <w:sz w:val="18"/>
                <w:szCs w:val="18"/>
              </w:rPr>
              <w:t xml:space="preserve"> activities that require significant consumption of raw materials, energy, and/or water</w:t>
            </w:r>
            <w:r>
              <w:rPr>
                <w:rFonts w:eastAsia="Times New Roman"/>
                <w:sz w:val="18"/>
                <w:szCs w:val="18"/>
              </w:rPr>
              <w:t xml:space="preserve">? </w:t>
            </w:r>
          </w:p>
        </w:tc>
        <w:tc>
          <w:tcPr>
            <w:tcW w:w="833" w:type="dxa"/>
            <w:tcBorders>
              <w:bottom w:val="single" w:sz="4" w:space="0" w:color="auto"/>
            </w:tcBorders>
            <w:shd w:val="clear" w:color="auto" w:fill="auto"/>
          </w:tcPr>
          <w:p w:rsidR="00F07AAC" w:rsidRPr="00310835" w:rsidRDefault="00AC345B" w:rsidP="00D0789F">
            <w:pPr>
              <w:tabs>
                <w:tab w:val="left" w:pos="585"/>
              </w:tabs>
              <w:spacing w:before="60" w:after="60"/>
              <w:ind w:left="567" w:hanging="567"/>
              <w:rPr>
                <w:rFonts w:eastAsia="Times New Roman"/>
                <w:sz w:val="18"/>
                <w:szCs w:val="18"/>
              </w:rPr>
            </w:pPr>
            <w:r>
              <w:rPr>
                <w:rFonts w:eastAsia="Times New Roman"/>
                <w:sz w:val="18"/>
                <w:szCs w:val="18"/>
              </w:rPr>
              <w:t>No</w:t>
            </w:r>
          </w:p>
        </w:tc>
      </w:tr>
    </w:tbl>
    <w:p w:rsidR="003E786B" w:rsidRPr="009C0657" w:rsidRDefault="003E786B" w:rsidP="008C711F">
      <w:pPr>
        <w:pStyle w:val="Otsikko1"/>
        <w:numPr>
          <w:ilvl w:val="0"/>
          <w:numId w:val="0"/>
        </w:numPr>
        <w:rPr>
          <w:szCs w:val="20"/>
        </w:rPr>
      </w:pPr>
    </w:p>
    <w:sectPr w:rsidR="003E786B" w:rsidRPr="009C0657" w:rsidSect="00242A8D">
      <w:footerReference w:type="even" r:id="rId14"/>
      <w:footerReference w:type="default" r:id="rId15"/>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08" w:rsidRDefault="00284608" w:rsidP="00323A56">
      <w:r>
        <w:separator/>
      </w:r>
    </w:p>
  </w:endnote>
  <w:endnote w:type="continuationSeparator" w:id="0">
    <w:p w:rsidR="00284608" w:rsidRDefault="00284608" w:rsidP="00323A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93" w:rsidRDefault="006919B1" w:rsidP="00242A8D">
    <w:pPr>
      <w:pStyle w:val="Alatunniste"/>
      <w:framePr w:wrap="around" w:vAnchor="text" w:hAnchor="margin" w:xAlign="right" w:y="1"/>
      <w:rPr>
        <w:rStyle w:val="Sivunumero"/>
      </w:rPr>
    </w:pPr>
    <w:r>
      <w:rPr>
        <w:rStyle w:val="Sivunumero"/>
      </w:rPr>
      <w:fldChar w:fldCharType="begin"/>
    </w:r>
    <w:r w:rsidR="00683593">
      <w:rPr>
        <w:rStyle w:val="Sivunumero"/>
      </w:rPr>
      <w:instrText xml:space="preserve">PAGE  </w:instrText>
    </w:r>
    <w:r>
      <w:rPr>
        <w:rStyle w:val="Sivunumero"/>
      </w:rPr>
      <w:fldChar w:fldCharType="end"/>
    </w:r>
  </w:p>
  <w:p w:rsidR="00683593" w:rsidRDefault="00683593" w:rsidP="00242A8D">
    <w:pPr>
      <w:pStyle w:val="Alatunnist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593" w:rsidRDefault="006919B1" w:rsidP="00242A8D">
    <w:pPr>
      <w:pStyle w:val="Alatunniste"/>
      <w:framePr w:wrap="around" w:vAnchor="text" w:hAnchor="margin" w:xAlign="right" w:y="1"/>
      <w:rPr>
        <w:rStyle w:val="Sivunumero"/>
      </w:rPr>
    </w:pPr>
    <w:r>
      <w:rPr>
        <w:rStyle w:val="Sivunumero"/>
      </w:rPr>
      <w:fldChar w:fldCharType="begin"/>
    </w:r>
    <w:r w:rsidR="00683593">
      <w:rPr>
        <w:rStyle w:val="Sivunumero"/>
      </w:rPr>
      <w:instrText xml:space="preserve">PAGE  </w:instrText>
    </w:r>
    <w:r>
      <w:rPr>
        <w:rStyle w:val="Sivunumero"/>
      </w:rPr>
      <w:fldChar w:fldCharType="separate"/>
    </w:r>
    <w:r w:rsidR="00AE7D67">
      <w:rPr>
        <w:rStyle w:val="Sivunumero"/>
        <w:noProof/>
      </w:rPr>
      <w:t>7</w:t>
    </w:r>
    <w:r>
      <w:rPr>
        <w:rStyle w:val="Sivunumero"/>
      </w:rPr>
      <w:fldChar w:fldCharType="end"/>
    </w:r>
  </w:p>
  <w:p w:rsidR="00683593" w:rsidRDefault="00683593" w:rsidP="00242A8D">
    <w:pPr>
      <w:pStyle w:val="Alatunnist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08" w:rsidRDefault="00284608" w:rsidP="00323A56">
      <w:r>
        <w:separator/>
      </w:r>
    </w:p>
  </w:footnote>
  <w:footnote w:type="continuationSeparator" w:id="0">
    <w:p w:rsidR="00284608" w:rsidRDefault="00284608" w:rsidP="00323A56">
      <w:r>
        <w:continuationSeparator/>
      </w:r>
    </w:p>
  </w:footnote>
  <w:footnote w:id="1">
    <w:p w:rsidR="00683593" w:rsidRDefault="00683593" w:rsidP="006C7126">
      <w:pPr>
        <w:pStyle w:val="Alaviitteenteksti"/>
      </w:pPr>
      <w:r>
        <w:rPr>
          <w:rStyle w:val="Alaviitteenviite"/>
        </w:rPr>
        <w:footnoteRef/>
      </w:r>
      <w:r>
        <w:t xml:space="preserve"> Prohibited </w:t>
      </w:r>
      <w:r w:rsidRPr="00EC185E">
        <w:rPr>
          <w:lang w:val="en-CA"/>
        </w:rPr>
        <w:t>grounds of discrimination include race, ethnicity, gender, age, language, disability, sexual orientation, religion, political or other opinion, national or social or geographical origin, property, birth or other status including as an indigenous person or as a member of a minority.</w:t>
      </w:r>
      <w:r>
        <w:rPr>
          <w:lang w:val="en-CA"/>
        </w:rPr>
        <w:t xml:space="preserve"> </w:t>
      </w:r>
      <w:r>
        <w:t>References to “women and men” or similar is understood to include women and men, boys and girls, and other groups discriminated against based on their gender identities, such as transgender people and transsexuals.</w:t>
      </w:r>
    </w:p>
  </w:footnote>
  <w:footnote w:id="2">
    <w:p w:rsidR="00683593" w:rsidRPr="000319DF" w:rsidRDefault="00683593" w:rsidP="00AC56E1">
      <w:pPr>
        <w:spacing w:before="60" w:after="60"/>
        <w:rPr>
          <w:sz w:val="18"/>
          <w:szCs w:val="18"/>
        </w:rPr>
      </w:pPr>
      <w:r w:rsidRPr="000319DF">
        <w:rPr>
          <w:vertAlign w:val="superscript"/>
        </w:rPr>
        <w:footnoteRef/>
      </w:r>
      <w:r w:rsidRPr="000319DF">
        <w:rPr>
          <w:sz w:val="18"/>
          <w:szCs w:val="18"/>
        </w:rPr>
        <w:t xml:space="preserve"> </w:t>
      </w:r>
      <w:r>
        <w:rPr>
          <w:sz w:val="18"/>
          <w:szCs w:val="18"/>
        </w:rPr>
        <w:t xml:space="preserve">In regards to </w:t>
      </w:r>
      <w:r w:rsidRPr="000319DF">
        <w:rPr>
          <w:sz w:val="18"/>
          <w:szCs w:val="18"/>
        </w:rPr>
        <w:t>CO</w:t>
      </w:r>
      <w:r w:rsidRPr="000319DF">
        <w:rPr>
          <w:sz w:val="18"/>
          <w:szCs w:val="18"/>
          <w:vertAlign w:val="subscript"/>
        </w:rPr>
        <w:t>2</w:t>
      </w:r>
      <w:r w:rsidR="00655C9A">
        <w:rPr>
          <w:sz w:val="18"/>
          <w:szCs w:val="18"/>
          <w:vertAlign w:val="subscript"/>
        </w:rPr>
        <w:t>,</w:t>
      </w:r>
      <w:r>
        <w:rPr>
          <w:sz w:val="18"/>
          <w:szCs w:val="18"/>
        </w:rPr>
        <w:t xml:space="preserve"> ‘s</w:t>
      </w:r>
      <w:r w:rsidRPr="000319DF">
        <w:rPr>
          <w:sz w:val="18"/>
          <w:szCs w:val="18"/>
        </w:rPr>
        <w:t>ignificant</w:t>
      </w:r>
      <w:r>
        <w:rPr>
          <w:sz w:val="18"/>
          <w:szCs w:val="18"/>
        </w:rPr>
        <w:t xml:space="preserve"> emissions’</w:t>
      </w:r>
      <w:r w:rsidRPr="000319DF">
        <w:rPr>
          <w:sz w:val="18"/>
          <w:szCs w:val="18"/>
        </w:rPr>
        <w:t xml:space="preserve"> corresponds </w:t>
      </w:r>
      <w:r>
        <w:rPr>
          <w:sz w:val="18"/>
          <w:szCs w:val="18"/>
        </w:rPr>
        <w:t>generally to more</w:t>
      </w:r>
      <w:r w:rsidRPr="000319DF">
        <w:rPr>
          <w:sz w:val="18"/>
          <w:szCs w:val="18"/>
        </w:rPr>
        <w:t xml:space="preserve"> than 25,000 tons per year (from both direct</w:t>
      </w:r>
      <w:r>
        <w:rPr>
          <w:sz w:val="18"/>
          <w:szCs w:val="18"/>
        </w:rPr>
        <w:t xml:space="preserve"> and indirect sources). [The Guidance Note on Climate Change Mitigation and Adaptation</w:t>
      </w:r>
      <w:r w:rsidRPr="000319DF">
        <w:rPr>
          <w:sz w:val="18"/>
          <w:szCs w:val="18"/>
        </w:rPr>
        <w:t xml:space="preserve"> provides additional </w:t>
      </w:r>
      <w:r>
        <w:rPr>
          <w:sz w:val="18"/>
          <w:szCs w:val="18"/>
        </w:rPr>
        <w:t xml:space="preserve">information on GHG </w:t>
      </w:r>
      <w:r w:rsidRPr="000319DF">
        <w:rPr>
          <w:sz w:val="18"/>
          <w:szCs w:val="18"/>
        </w:rPr>
        <w:t>emissions.]</w:t>
      </w:r>
    </w:p>
  </w:footnote>
  <w:footnote w:id="3">
    <w:p w:rsidR="00683593" w:rsidRDefault="00683593" w:rsidP="005D1EBB">
      <w:pPr>
        <w:pStyle w:val="Alaviitteenteksti"/>
      </w:pPr>
      <w:r>
        <w:rPr>
          <w:rStyle w:val="Alaviitteenviite"/>
        </w:rPr>
        <w:footnoteRef/>
      </w:r>
      <w: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2E7BD6"/>
    <w:lvl w:ilvl="0">
      <w:start w:val="1"/>
      <w:numFmt w:val="bullet"/>
      <w:pStyle w:val="Merkittyluettelo"/>
      <w:lvlText w:val=""/>
      <w:lvlJc w:val="left"/>
      <w:pPr>
        <w:tabs>
          <w:tab w:val="num" w:pos="360"/>
        </w:tabs>
        <w:ind w:left="360" w:hanging="360"/>
      </w:pPr>
      <w:rPr>
        <w:rFonts w:ascii="Symbol" w:hAnsi="Symbol" w:hint="default"/>
      </w:rPr>
    </w:lvl>
  </w:abstractNum>
  <w:abstractNum w:abstractNumId="1">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52344"/>
    <w:multiLevelType w:val="hybridMultilevel"/>
    <w:tmpl w:val="66600248"/>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A216B1"/>
    <w:multiLevelType w:val="multilevel"/>
    <w:tmpl w:val="BE1AA2C4"/>
    <w:lvl w:ilvl="0">
      <w:start w:val="1"/>
      <w:numFmt w:val="upperRoman"/>
      <w:pStyle w:val="Otsikko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Otsikko4"/>
      <w:lvlText w:val="%4)"/>
      <w:lvlJc w:val="left"/>
      <w:pPr>
        <w:ind w:left="2160" w:firstLine="0"/>
      </w:pPr>
    </w:lvl>
    <w:lvl w:ilvl="4">
      <w:start w:val="1"/>
      <w:numFmt w:val="decimal"/>
      <w:pStyle w:val="Otsikko5"/>
      <w:lvlText w:val="(%5)"/>
      <w:lvlJc w:val="left"/>
      <w:pPr>
        <w:ind w:left="2880" w:firstLine="0"/>
      </w:pPr>
    </w:lvl>
    <w:lvl w:ilvl="5">
      <w:start w:val="1"/>
      <w:numFmt w:val="lowerLetter"/>
      <w:pStyle w:val="Otsikko6"/>
      <w:lvlText w:val="(%6)"/>
      <w:lvlJc w:val="left"/>
      <w:pPr>
        <w:ind w:left="3600" w:firstLine="0"/>
      </w:pPr>
    </w:lvl>
    <w:lvl w:ilvl="6">
      <w:start w:val="1"/>
      <w:numFmt w:val="lowerRoman"/>
      <w:pStyle w:val="Otsikko7"/>
      <w:lvlText w:val="(%7)"/>
      <w:lvlJc w:val="left"/>
      <w:pPr>
        <w:ind w:left="4320" w:firstLine="0"/>
      </w:pPr>
    </w:lvl>
    <w:lvl w:ilvl="7">
      <w:start w:val="1"/>
      <w:numFmt w:val="lowerLetter"/>
      <w:pStyle w:val="Otsikko8"/>
      <w:lvlText w:val="(%8)"/>
      <w:lvlJc w:val="left"/>
      <w:pPr>
        <w:ind w:left="5040" w:firstLine="0"/>
      </w:pPr>
    </w:lvl>
    <w:lvl w:ilvl="8">
      <w:start w:val="1"/>
      <w:numFmt w:val="lowerRoman"/>
      <w:pStyle w:val="Otsikko9"/>
      <w:lvlText w:val="(%9)"/>
      <w:lvlJc w:val="left"/>
      <w:pPr>
        <w:ind w:left="5760" w:firstLine="0"/>
      </w:pPr>
    </w:lvl>
  </w:abstractNum>
  <w:abstractNum w:abstractNumId="12">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0"/>
  </w:num>
  <w:num w:numId="5">
    <w:abstractNumId w:val="12"/>
  </w:num>
  <w:num w:numId="6">
    <w:abstractNumId w:val="16"/>
  </w:num>
  <w:num w:numId="7">
    <w:abstractNumId w:val="15"/>
  </w:num>
  <w:num w:numId="8">
    <w:abstractNumId w:val="9"/>
  </w:num>
  <w:num w:numId="9">
    <w:abstractNumId w:val="14"/>
  </w:num>
  <w:num w:numId="10">
    <w:abstractNumId w:val="11"/>
  </w:num>
  <w:num w:numId="11">
    <w:abstractNumId w:val="7"/>
  </w:num>
  <w:num w:numId="12">
    <w:abstractNumId w:val="17"/>
  </w:num>
  <w:num w:numId="13">
    <w:abstractNumId w:val="5"/>
  </w:num>
  <w:num w:numId="14">
    <w:abstractNumId w:val="4"/>
  </w:num>
  <w:num w:numId="15">
    <w:abstractNumId w:val="6"/>
  </w:num>
  <w:num w:numId="16">
    <w:abstractNumId w:val="8"/>
  </w:num>
  <w:num w:numId="17">
    <w:abstractNumId w:val="10"/>
  </w:num>
  <w:num w:numId="18">
    <w:abstractNumId w:val="2"/>
  </w:num>
  <w:num w:numId="19">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6"/>
  </w:hdrShapeDefaults>
  <w:footnotePr>
    <w:footnote w:id="-1"/>
    <w:footnote w:id="0"/>
  </w:footnotePr>
  <w:endnotePr>
    <w:endnote w:id="-1"/>
    <w:endnote w:id="0"/>
  </w:endnotePr>
  <w:compat>
    <w:useFELayout/>
  </w:compat>
  <w:rsids>
    <w:rsidRoot w:val="002A483C"/>
    <w:rsid w:val="00000814"/>
    <w:rsid w:val="00000833"/>
    <w:rsid w:val="000008E8"/>
    <w:rsid w:val="00000EF8"/>
    <w:rsid w:val="000013C3"/>
    <w:rsid w:val="00002E58"/>
    <w:rsid w:val="0000301F"/>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7A3"/>
    <w:rsid w:val="0002489F"/>
    <w:rsid w:val="00024931"/>
    <w:rsid w:val="0002525B"/>
    <w:rsid w:val="0002600B"/>
    <w:rsid w:val="000308CD"/>
    <w:rsid w:val="00030953"/>
    <w:rsid w:val="00030E17"/>
    <w:rsid w:val="00031272"/>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E4A"/>
    <w:rsid w:val="00066AEB"/>
    <w:rsid w:val="00066BE3"/>
    <w:rsid w:val="000672F3"/>
    <w:rsid w:val="00067AA2"/>
    <w:rsid w:val="00071808"/>
    <w:rsid w:val="00071FEE"/>
    <w:rsid w:val="00073AEF"/>
    <w:rsid w:val="00074277"/>
    <w:rsid w:val="00074D34"/>
    <w:rsid w:val="00075C32"/>
    <w:rsid w:val="00077335"/>
    <w:rsid w:val="00077564"/>
    <w:rsid w:val="000775B5"/>
    <w:rsid w:val="00080291"/>
    <w:rsid w:val="00082027"/>
    <w:rsid w:val="0008210E"/>
    <w:rsid w:val="00082A56"/>
    <w:rsid w:val="00083DBA"/>
    <w:rsid w:val="000840E9"/>
    <w:rsid w:val="0008420C"/>
    <w:rsid w:val="000852A9"/>
    <w:rsid w:val="000853EC"/>
    <w:rsid w:val="000855E9"/>
    <w:rsid w:val="0008617F"/>
    <w:rsid w:val="000865CB"/>
    <w:rsid w:val="00086938"/>
    <w:rsid w:val="00087851"/>
    <w:rsid w:val="0008786F"/>
    <w:rsid w:val="00090AB1"/>
    <w:rsid w:val="000925B1"/>
    <w:rsid w:val="00092781"/>
    <w:rsid w:val="00092A31"/>
    <w:rsid w:val="00092C90"/>
    <w:rsid w:val="0009322D"/>
    <w:rsid w:val="000950C0"/>
    <w:rsid w:val="0009544C"/>
    <w:rsid w:val="00096171"/>
    <w:rsid w:val="000963B3"/>
    <w:rsid w:val="0009727D"/>
    <w:rsid w:val="00097519"/>
    <w:rsid w:val="000A0111"/>
    <w:rsid w:val="000A0EDB"/>
    <w:rsid w:val="000A2366"/>
    <w:rsid w:val="000A23F1"/>
    <w:rsid w:val="000A2694"/>
    <w:rsid w:val="000A2F56"/>
    <w:rsid w:val="000A32C0"/>
    <w:rsid w:val="000A39E4"/>
    <w:rsid w:val="000A41C4"/>
    <w:rsid w:val="000A4429"/>
    <w:rsid w:val="000A518C"/>
    <w:rsid w:val="000A62EB"/>
    <w:rsid w:val="000A6398"/>
    <w:rsid w:val="000A7B6D"/>
    <w:rsid w:val="000A7C27"/>
    <w:rsid w:val="000B2A11"/>
    <w:rsid w:val="000B30C0"/>
    <w:rsid w:val="000B346E"/>
    <w:rsid w:val="000B3614"/>
    <w:rsid w:val="000B3D53"/>
    <w:rsid w:val="000B3F2D"/>
    <w:rsid w:val="000B66A0"/>
    <w:rsid w:val="000B6D4B"/>
    <w:rsid w:val="000C18D1"/>
    <w:rsid w:val="000C202D"/>
    <w:rsid w:val="000C217D"/>
    <w:rsid w:val="000C543E"/>
    <w:rsid w:val="000C5687"/>
    <w:rsid w:val="000C5925"/>
    <w:rsid w:val="000D0D3E"/>
    <w:rsid w:val="000D1309"/>
    <w:rsid w:val="000D1D3F"/>
    <w:rsid w:val="000D1F40"/>
    <w:rsid w:val="000D2728"/>
    <w:rsid w:val="000D2E82"/>
    <w:rsid w:val="000D3174"/>
    <w:rsid w:val="000D3195"/>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6B03"/>
    <w:rsid w:val="000E6B87"/>
    <w:rsid w:val="000E6EC5"/>
    <w:rsid w:val="000F1001"/>
    <w:rsid w:val="000F1BE9"/>
    <w:rsid w:val="000F202D"/>
    <w:rsid w:val="000F27BB"/>
    <w:rsid w:val="000F2EB5"/>
    <w:rsid w:val="000F4624"/>
    <w:rsid w:val="000F4649"/>
    <w:rsid w:val="000F5F59"/>
    <w:rsid w:val="000F6FDB"/>
    <w:rsid w:val="000F71A3"/>
    <w:rsid w:val="000F7A14"/>
    <w:rsid w:val="000F7E0F"/>
    <w:rsid w:val="00103D40"/>
    <w:rsid w:val="00104072"/>
    <w:rsid w:val="00104917"/>
    <w:rsid w:val="00105128"/>
    <w:rsid w:val="00105F3E"/>
    <w:rsid w:val="00107190"/>
    <w:rsid w:val="0011002C"/>
    <w:rsid w:val="00110F6F"/>
    <w:rsid w:val="00111B82"/>
    <w:rsid w:val="0011520F"/>
    <w:rsid w:val="001167C3"/>
    <w:rsid w:val="00116B90"/>
    <w:rsid w:val="00117661"/>
    <w:rsid w:val="0011789B"/>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74E0"/>
    <w:rsid w:val="00137E88"/>
    <w:rsid w:val="001404AE"/>
    <w:rsid w:val="00140571"/>
    <w:rsid w:val="001406F7"/>
    <w:rsid w:val="001407A4"/>
    <w:rsid w:val="00141151"/>
    <w:rsid w:val="0014117C"/>
    <w:rsid w:val="00141455"/>
    <w:rsid w:val="00143054"/>
    <w:rsid w:val="00143E10"/>
    <w:rsid w:val="00145ED3"/>
    <w:rsid w:val="001468D8"/>
    <w:rsid w:val="00147334"/>
    <w:rsid w:val="0015020A"/>
    <w:rsid w:val="001502D6"/>
    <w:rsid w:val="001521FB"/>
    <w:rsid w:val="001527AE"/>
    <w:rsid w:val="00153300"/>
    <w:rsid w:val="00153EFD"/>
    <w:rsid w:val="001541D2"/>
    <w:rsid w:val="001547A6"/>
    <w:rsid w:val="0015570E"/>
    <w:rsid w:val="0015575C"/>
    <w:rsid w:val="00155949"/>
    <w:rsid w:val="0015656B"/>
    <w:rsid w:val="0015756A"/>
    <w:rsid w:val="00157C20"/>
    <w:rsid w:val="00160371"/>
    <w:rsid w:val="001603C1"/>
    <w:rsid w:val="00161B95"/>
    <w:rsid w:val="00161E77"/>
    <w:rsid w:val="001626C3"/>
    <w:rsid w:val="00162BA0"/>
    <w:rsid w:val="0016305B"/>
    <w:rsid w:val="00163282"/>
    <w:rsid w:val="00163974"/>
    <w:rsid w:val="00163D14"/>
    <w:rsid w:val="0016601C"/>
    <w:rsid w:val="00166898"/>
    <w:rsid w:val="00166EA8"/>
    <w:rsid w:val="00167B7C"/>
    <w:rsid w:val="00170E31"/>
    <w:rsid w:val="001715BC"/>
    <w:rsid w:val="001722F8"/>
    <w:rsid w:val="0017231E"/>
    <w:rsid w:val="001733EB"/>
    <w:rsid w:val="001737CF"/>
    <w:rsid w:val="00175957"/>
    <w:rsid w:val="00176148"/>
    <w:rsid w:val="00176351"/>
    <w:rsid w:val="001773D1"/>
    <w:rsid w:val="001779F1"/>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3D4B"/>
    <w:rsid w:val="00194420"/>
    <w:rsid w:val="00194607"/>
    <w:rsid w:val="0019469E"/>
    <w:rsid w:val="00195FCC"/>
    <w:rsid w:val="0019605D"/>
    <w:rsid w:val="001963FF"/>
    <w:rsid w:val="00196B2F"/>
    <w:rsid w:val="00196C22"/>
    <w:rsid w:val="001A0A61"/>
    <w:rsid w:val="001A0CAF"/>
    <w:rsid w:val="001A1178"/>
    <w:rsid w:val="001A2EFF"/>
    <w:rsid w:val="001A35C2"/>
    <w:rsid w:val="001A3886"/>
    <w:rsid w:val="001A3FCB"/>
    <w:rsid w:val="001A533A"/>
    <w:rsid w:val="001A53E4"/>
    <w:rsid w:val="001A5F4E"/>
    <w:rsid w:val="001A6F03"/>
    <w:rsid w:val="001A79AF"/>
    <w:rsid w:val="001B0B8C"/>
    <w:rsid w:val="001B1736"/>
    <w:rsid w:val="001B1875"/>
    <w:rsid w:val="001B23F8"/>
    <w:rsid w:val="001B27FE"/>
    <w:rsid w:val="001B5B76"/>
    <w:rsid w:val="001B6DD5"/>
    <w:rsid w:val="001B7C2A"/>
    <w:rsid w:val="001C107D"/>
    <w:rsid w:val="001C1C59"/>
    <w:rsid w:val="001C2012"/>
    <w:rsid w:val="001C3F12"/>
    <w:rsid w:val="001C41CE"/>
    <w:rsid w:val="001C47AD"/>
    <w:rsid w:val="001C5685"/>
    <w:rsid w:val="001C62A0"/>
    <w:rsid w:val="001C6884"/>
    <w:rsid w:val="001C6CC7"/>
    <w:rsid w:val="001C7D32"/>
    <w:rsid w:val="001C7DB5"/>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4472"/>
    <w:rsid w:val="00245083"/>
    <w:rsid w:val="00245711"/>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F8"/>
    <w:rsid w:val="00255DE0"/>
    <w:rsid w:val="00255E8B"/>
    <w:rsid w:val="00256692"/>
    <w:rsid w:val="002568BE"/>
    <w:rsid w:val="002571CE"/>
    <w:rsid w:val="002578E9"/>
    <w:rsid w:val="0025794F"/>
    <w:rsid w:val="00257994"/>
    <w:rsid w:val="00257A9C"/>
    <w:rsid w:val="00257C7B"/>
    <w:rsid w:val="002604F4"/>
    <w:rsid w:val="0026116E"/>
    <w:rsid w:val="00261802"/>
    <w:rsid w:val="0026196F"/>
    <w:rsid w:val="0026215B"/>
    <w:rsid w:val="00262465"/>
    <w:rsid w:val="002624A1"/>
    <w:rsid w:val="00266225"/>
    <w:rsid w:val="0027197C"/>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4608"/>
    <w:rsid w:val="00285363"/>
    <w:rsid w:val="002857F6"/>
    <w:rsid w:val="00285F43"/>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2BCE"/>
    <w:rsid w:val="002A363C"/>
    <w:rsid w:val="002A453D"/>
    <w:rsid w:val="002A483C"/>
    <w:rsid w:val="002A64EC"/>
    <w:rsid w:val="002A6600"/>
    <w:rsid w:val="002A77FF"/>
    <w:rsid w:val="002B04CA"/>
    <w:rsid w:val="002B15A5"/>
    <w:rsid w:val="002B44B4"/>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C33"/>
    <w:rsid w:val="002D1DF8"/>
    <w:rsid w:val="002D1F42"/>
    <w:rsid w:val="002D2918"/>
    <w:rsid w:val="002D3509"/>
    <w:rsid w:val="002D433F"/>
    <w:rsid w:val="002D5081"/>
    <w:rsid w:val="002D605E"/>
    <w:rsid w:val="002D606D"/>
    <w:rsid w:val="002D6398"/>
    <w:rsid w:val="002E0186"/>
    <w:rsid w:val="002E037E"/>
    <w:rsid w:val="002E0918"/>
    <w:rsid w:val="002E28D9"/>
    <w:rsid w:val="002E332D"/>
    <w:rsid w:val="002E3372"/>
    <w:rsid w:val="002E33FA"/>
    <w:rsid w:val="002E3689"/>
    <w:rsid w:val="002E557A"/>
    <w:rsid w:val="002E7FF1"/>
    <w:rsid w:val="002F0FA5"/>
    <w:rsid w:val="002F11AB"/>
    <w:rsid w:val="002F2D8C"/>
    <w:rsid w:val="002F3337"/>
    <w:rsid w:val="002F3B37"/>
    <w:rsid w:val="002F3FBE"/>
    <w:rsid w:val="002F4EF3"/>
    <w:rsid w:val="002F55EC"/>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C"/>
    <w:rsid w:val="00320A02"/>
    <w:rsid w:val="00320D7E"/>
    <w:rsid w:val="0032154E"/>
    <w:rsid w:val="00321C5C"/>
    <w:rsid w:val="00322E8B"/>
    <w:rsid w:val="00323796"/>
    <w:rsid w:val="003238F7"/>
    <w:rsid w:val="00323A56"/>
    <w:rsid w:val="00323CC2"/>
    <w:rsid w:val="0032403F"/>
    <w:rsid w:val="00324ED2"/>
    <w:rsid w:val="00326114"/>
    <w:rsid w:val="0033077F"/>
    <w:rsid w:val="00330E61"/>
    <w:rsid w:val="00330FDE"/>
    <w:rsid w:val="003317F1"/>
    <w:rsid w:val="00331BC4"/>
    <w:rsid w:val="003325CF"/>
    <w:rsid w:val="003333FF"/>
    <w:rsid w:val="00333CA0"/>
    <w:rsid w:val="00336845"/>
    <w:rsid w:val="00336A0D"/>
    <w:rsid w:val="003400B2"/>
    <w:rsid w:val="00340325"/>
    <w:rsid w:val="00340370"/>
    <w:rsid w:val="00341590"/>
    <w:rsid w:val="00342356"/>
    <w:rsid w:val="00342EAA"/>
    <w:rsid w:val="00343447"/>
    <w:rsid w:val="0034503A"/>
    <w:rsid w:val="003450FD"/>
    <w:rsid w:val="00345F88"/>
    <w:rsid w:val="0034631A"/>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634B"/>
    <w:rsid w:val="00367160"/>
    <w:rsid w:val="003673BD"/>
    <w:rsid w:val="00372C11"/>
    <w:rsid w:val="00373213"/>
    <w:rsid w:val="003734D0"/>
    <w:rsid w:val="003734EB"/>
    <w:rsid w:val="00373734"/>
    <w:rsid w:val="0037407E"/>
    <w:rsid w:val="00375370"/>
    <w:rsid w:val="00375887"/>
    <w:rsid w:val="00375BB4"/>
    <w:rsid w:val="00375C64"/>
    <w:rsid w:val="0037665F"/>
    <w:rsid w:val="003768A3"/>
    <w:rsid w:val="003769C9"/>
    <w:rsid w:val="003771F3"/>
    <w:rsid w:val="003778A0"/>
    <w:rsid w:val="0038041B"/>
    <w:rsid w:val="003804C8"/>
    <w:rsid w:val="003804DC"/>
    <w:rsid w:val="00381D79"/>
    <w:rsid w:val="0038236F"/>
    <w:rsid w:val="0038293A"/>
    <w:rsid w:val="00382C6D"/>
    <w:rsid w:val="00382E22"/>
    <w:rsid w:val="003835FA"/>
    <w:rsid w:val="003837F9"/>
    <w:rsid w:val="003839AB"/>
    <w:rsid w:val="003843AE"/>
    <w:rsid w:val="0038454F"/>
    <w:rsid w:val="00385688"/>
    <w:rsid w:val="00386233"/>
    <w:rsid w:val="00386B6A"/>
    <w:rsid w:val="00387874"/>
    <w:rsid w:val="00390AB0"/>
    <w:rsid w:val="003914E2"/>
    <w:rsid w:val="003929BE"/>
    <w:rsid w:val="00393941"/>
    <w:rsid w:val="00393F3E"/>
    <w:rsid w:val="00394218"/>
    <w:rsid w:val="003947BC"/>
    <w:rsid w:val="00394C43"/>
    <w:rsid w:val="00394C45"/>
    <w:rsid w:val="00395696"/>
    <w:rsid w:val="00396855"/>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7CBD"/>
    <w:rsid w:val="003C2E9F"/>
    <w:rsid w:val="003C311D"/>
    <w:rsid w:val="003C5F3A"/>
    <w:rsid w:val="003C6CC6"/>
    <w:rsid w:val="003C6FA6"/>
    <w:rsid w:val="003C73EA"/>
    <w:rsid w:val="003C764E"/>
    <w:rsid w:val="003D04D4"/>
    <w:rsid w:val="003D162E"/>
    <w:rsid w:val="003D2A76"/>
    <w:rsid w:val="003D2B6E"/>
    <w:rsid w:val="003D3352"/>
    <w:rsid w:val="003D3586"/>
    <w:rsid w:val="003D4426"/>
    <w:rsid w:val="003D4874"/>
    <w:rsid w:val="003D4D0D"/>
    <w:rsid w:val="003D5C8B"/>
    <w:rsid w:val="003D5DBA"/>
    <w:rsid w:val="003D7BFE"/>
    <w:rsid w:val="003E01A6"/>
    <w:rsid w:val="003E0717"/>
    <w:rsid w:val="003E0814"/>
    <w:rsid w:val="003E2AFC"/>
    <w:rsid w:val="003E32AF"/>
    <w:rsid w:val="003E389A"/>
    <w:rsid w:val="003E4050"/>
    <w:rsid w:val="003E435B"/>
    <w:rsid w:val="003E4796"/>
    <w:rsid w:val="003E545B"/>
    <w:rsid w:val="003E5953"/>
    <w:rsid w:val="003E786B"/>
    <w:rsid w:val="003E78E9"/>
    <w:rsid w:val="003F130C"/>
    <w:rsid w:val="003F1A58"/>
    <w:rsid w:val="003F2C66"/>
    <w:rsid w:val="003F33CD"/>
    <w:rsid w:val="003F5543"/>
    <w:rsid w:val="003F6278"/>
    <w:rsid w:val="00400EF7"/>
    <w:rsid w:val="004011B8"/>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FBA"/>
    <w:rsid w:val="00417A2F"/>
    <w:rsid w:val="00417DCF"/>
    <w:rsid w:val="00420B81"/>
    <w:rsid w:val="00420C82"/>
    <w:rsid w:val="00420DFB"/>
    <w:rsid w:val="00421116"/>
    <w:rsid w:val="00421D00"/>
    <w:rsid w:val="00421D3B"/>
    <w:rsid w:val="0042225F"/>
    <w:rsid w:val="00422A48"/>
    <w:rsid w:val="00422E66"/>
    <w:rsid w:val="00423014"/>
    <w:rsid w:val="0042367A"/>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4761"/>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AC8"/>
    <w:rsid w:val="004638CE"/>
    <w:rsid w:val="00463CA8"/>
    <w:rsid w:val="00463D06"/>
    <w:rsid w:val="004644F4"/>
    <w:rsid w:val="00464911"/>
    <w:rsid w:val="00464B0D"/>
    <w:rsid w:val="004658FB"/>
    <w:rsid w:val="0046644C"/>
    <w:rsid w:val="0046647C"/>
    <w:rsid w:val="00467B47"/>
    <w:rsid w:val="00467C33"/>
    <w:rsid w:val="00470086"/>
    <w:rsid w:val="00470508"/>
    <w:rsid w:val="00471ACE"/>
    <w:rsid w:val="00473184"/>
    <w:rsid w:val="00475046"/>
    <w:rsid w:val="004767E7"/>
    <w:rsid w:val="00476D15"/>
    <w:rsid w:val="00476EAC"/>
    <w:rsid w:val="0048247C"/>
    <w:rsid w:val="00482E54"/>
    <w:rsid w:val="00483C3F"/>
    <w:rsid w:val="00483E64"/>
    <w:rsid w:val="0048421A"/>
    <w:rsid w:val="004848C6"/>
    <w:rsid w:val="00485C28"/>
    <w:rsid w:val="00485E86"/>
    <w:rsid w:val="00485F99"/>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6406"/>
    <w:rsid w:val="004A784D"/>
    <w:rsid w:val="004B1C86"/>
    <w:rsid w:val="004B2D0D"/>
    <w:rsid w:val="004B3042"/>
    <w:rsid w:val="004B5455"/>
    <w:rsid w:val="004B57C3"/>
    <w:rsid w:val="004B5EBE"/>
    <w:rsid w:val="004B658B"/>
    <w:rsid w:val="004B7193"/>
    <w:rsid w:val="004B7A97"/>
    <w:rsid w:val="004B7E1C"/>
    <w:rsid w:val="004C2D01"/>
    <w:rsid w:val="004C5944"/>
    <w:rsid w:val="004C5AE6"/>
    <w:rsid w:val="004C716E"/>
    <w:rsid w:val="004C7D97"/>
    <w:rsid w:val="004D060E"/>
    <w:rsid w:val="004D0CDD"/>
    <w:rsid w:val="004D107A"/>
    <w:rsid w:val="004D16F0"/>
    <w:rsid w:val="004D1856"/>
    <w:rsid w:val="004D369E"/>
    <w:rsid w:val="004D4384"/>
    <w:rsid w:val="004D52E5"/>
    <w:rsid w:val="004D5CCD"/>
    <w:rsid w:val="004D5EFF"/>
    <w:rsid w:val="004D6783"/>
    <w:rsid w:val="004D7EF5"/>
    <w:rsid w:val="004E0882"/>
    <w:rsid w:val="004E1059"/>
    <w:rsid w:val="004E1ACA"/>
    <w:rsid w:val="004E1FBB"/>
    <w:rsid w:val="004E3FB7"/>
    <w:rsid w:val="004E4021"/>
    <w:rsid w:val="004E47DD"/>
    <w:rsid w:val="004E4FC6"/>
    <w:rsid w:val="004E526F"/>
    <w:rsid w:val="004E628B"/>
    <w:rsid w:val="004E6399"/>
    <w:rsid w:val="004E6B10"/>
    <w:rsid w:val="004F06B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69A"/>
    <w:rsid w:val="00525D5A"/>
    <w:rsid w:val="0052719D"/>
    <w:rsid w:val="00527716"/>
    <w:rsid w:val="00527BA1"/>
    <w:rsid w:val="00527E41"/>
    <w:rsid w:val="005313D4"/>
    <w:rsid w:val="0053273E"/>
    <w:rsid w:val="00532771"/>
    <w:rsid w:val="00532931"/>
    <w:rsid w:val="00533009"/>
    <w:rsid w:val="0053426E"/>
    <w:rsid w:val="00534364"/>
    <w:rsid w:val="00534A5B"/>
    <w:rsid w:val="00540F9F"/>
    <w:rsid w:val="00541226"/>
    <w:rsid w:val="00541B40"/>
    <w:rsid w:val="00542D00"/>
    <w:rsid w:val="00543B39"/>
    <w:rsid w:val="00543B3B"/>
    <w:rsid w:val="00544FAB"/>
    <w:rsid w:val="00545DD4"/>
    <w:rsid w:val="00545E78"/>
    <w:rsid w:val="00546DEE"/>
    <w:rsid w:val="0054754D"/>
    <w:rsid w:val="005476EF"/>
    <w:rsid w:val="00547AB7"/>
    <w:rsid w:val="00550F7B"/>
    <w:rsid w:val="00551DAE"/>
    <w:rsid w:val="00552EE0"/>
    <w:rsid w:val="00554002"/>
    <w:rsid w:val="005552AE"/>
    <w:rsid w:val="0055628F"/>
    <w:rsid w:val="0055735D"/>
    <w:rsid w:val="00560232"/>
    <w:rsid w:val="005608BF"/>
    <w:rsid w:val="00560DB1"/>
    <w:rsid w:val="00560FF6"/>
    <w:rsid w:val="005612DB"/>
    <w:rsid w:val="00561A69"/>
    <w:rsid w:val="005626FD"/>
    <w:rsid w:val="0056278B"/>
    <w:rsid w:val="005642ED"/>
    <w:rsid w:val="00564CAC"/>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5B8D"/>
    <w:rsid w:val="00586F9A"/>
    <w:rsid w:val="00590BB9"/>
    <w:rsid w:val="00590FA6"/>
    <w:rsid w:val="0059142F"/>
    <w:rsid w:val="00591B98"/>
    <w:rsid w:val="00592D3D"/>
    <w:rsid w:val="00593E9D"/>
    <w:rsid w:val="00594772"/>
    <w:rsid w:val="005958DE"/>
    <w:rsid w:val="005973A6"/>
    <w:rsid w:val="005A0F32"/>
    <w:rsid w:val="005A1879"/>
    <w:rsid w:val="005A28F0"/>
    <w:rsid w:val="005A3359"/>
    <w:rsid w:val="005A366C"/>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516C"/>
    <w:rsid w:val="005B5A8F"/>
    <w:rsid w:val="005B61C9"/>
    <w:rsid w:val="005B6D59"/>
    <w:rsid w:val="005C007D"/>
    <w:rsid w:val="005C0154"/>
    <w:rsid w:val="005C045C"/>
    <w:rsid w:val="005C0587"/>
    <w:rsid w:val="005C071D"/>
    <w:rsid w:val="005C0CE4"/>
    <w:rsid w:val="005C1C0F"/>
    <w:rsid w:val="005C240B"/>
    <w:rsid w:val="005C2885"/>
    <w:rsid w:val="005C4DBD"/>
    <w:rsid w:val="005C57C5"/>
    <w:rsid w:val="005C611F"/>
    <w:rsid w:val="005C6EFC"/>
    <w:rsid w:val="005D0E0C"/>
    <w:rsid w:val="005D1EBB"/>
    <w:rsid w:val="005D2117"/>
    <w:rsid w:val="005D27A7"/>
    <w:rsid w:val="005D3BAF"/>
    <w:rsid w:val="005D3F3E"/>
    <w:rsid w:val="005D4198"/>
    <w:rsid w:val="005D4657"/>
    <w:rsid w:val="005D4B00"/>
    <w:rsid w:val="005D4E6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BEA"/>
    <w:rsid w:val="005F1F9D"/>
    <w:rsid w:val="005F26C4"/>
    <w:rsid w:val="005F4335"/>
    <w:rsid w:val="005F4589"/>
    <w:rsid w:val="005F53CA"/>
    <w:rsid w:val="005F62DC"/>
    <w:rsid w:val="005F77AA"/>
    <w:rsid w:val="00600A14"/>
    <w:rsid w:val="006019EB"/>
    <w:rsid w:val="006025E6"/>
    <w:rsid w:val="00602736"/>
    <w:rsid w:val="0060298B"/>
    <w:rsid w:val="006034AF"/>
    <w:rsid w:val="00603609"/>
    <w:rsid w:val="00604516"/>
    <w:rsid w:val="006050F7"/>
    <w:rsid w:val="00605583"/>
    <w:rsid w:val="00605AB2"/>
    <w:rsid w:val="00605CC1"/>
    <w:rsid w:val="00605F20"/>
    <w:rsid w:val="006061B7"/>
    <w:rsid w:val="00607F48"/>
    <w:rsid w:val="006103ED"/>
    <w:rsid w:val="00610AD9"/>
    <w:rsid w:val="00611C1C"/>
    <w:rsid w:val="006141F6"/>
    <w:rsid w:val="00614297"/>
    <w:rsid w:val="00614953"/>
    <w:rsid w:val="00614B4A"/>
    <w:rsid w:val="006151E1"/>
    <w:rsid w:val="00615930"/>
    <w:rsid w:val="00615D28"/>
    <w:rsid w:val="00617630"/>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785"/>
    <w:rsid w:val="00633E04"/>
    <w:rsid w:val="00634170"/>
    <w:rsid w:val="00634E60"/>
    <w:rsid w:val="00635736"/>
    <w:rsid w:val="00635BC3"/>
    <w:rsid w:val="006374FD"/>
    <w:rsid w:val="0063782B"/>
    <w:rsid w:val="0064167A"/>
    <w:rsid w:val="006426F0"/>
    <w:rsid w:val="006428CA"/>
    <w:rsid w:val="00643CB7"/>
    <w:rsid w:val="006442B1"/>
    <w:rsid w:val="0064491F"/>
    <w:rsid w:val="00644C03"/>
    <w:rsid w:val="00644F1A"/>
    <w:rsid w:val="0064551E"/>
    <w:rsid w:val="0064610B"/>
    <w:rsid w:val="006466EC"/>
    <w:rsid w:val="00646CE9"/>
    <w:rsid w:val="006477AA"/>
    <w:rsid w:val="0065034D"/>
    <w:rsid w:val="00651A5C"/>
    <w:rsid w:val="0065230C"/>
    <w:rsid w:val="0065238B"/>
    <w:rsid w:val="00652B32"/>
    <w:rsid w:val="00652BC8"/>
    <w:rsid w:val="00653794"/>
    <w:rsid w:val="00654F28"/>
    <w:rsid w:val="00655C9A"/>
    <w:rsid w:val="00655E71"/>
    <w:rsid w:val="00656080"/>
    <w:rsid w:val="00656911"/>
    <w:rsid w:val="00656A3D"/>
    <w:rsid w:val="00656D34"/>
    <w:rsid w:val="0066193F"/>
    <w:rsid w:val="00661CC2"/>
    <w:rsid w:val="00662772"/>
    <w:rsid w:val="006654D4"/>
    <w:rsid w:val="00666EDB"/>
    <w:rsid w:val="006671A9"/>
    <w:rsid w:val="00667BD1"/>
    <w:rsid w:val="00670A13"/>
    <w:rsid w:val="00672E7A"/>
    <w:rsid w:val="00673278"/>
    <w:rsid w:val="00673324"/>
    <w:rsid w:val="006736A2"/>
    <w:rsid w:val="00673F8D"/>
    <w:rsid w:val="00674992"/>
    <w:rsid w:val="00674C6F"/>
    <w:rsid w:val="00675BF0"/>
    <w:rsid w:val="0067628F"/>
    <w:rsid w:val="00676917"/>
    <w:rsid w:val="00677545"/>
    <w:rsid w:val="00677EB2"/>
    <w:rsid w:val="006805AF"/>
    <w:rsid w:val="006809BC"/>
    <w:rsid w:val="006813B1"/>
    <w:rsid w:val="006817EA"/>
    <w:rsid w:val="00683593"/>
    <w:rsid w:val="00683AB0"/>
    <w:rsid w:val="00684B58"/>
    <w:rsid w:val="00684F6A"/>
    <w:rsid w:val="0068604E"/>
    <w:rsid w:val="006861CE"/>
    <w:rsid w:val="00686400"/>
    <w:rsid w:val="00686F51"/>
    <w:rsid w:val="00687F48"/>
    <w:rsid w:val="006909C3"/>
    <w:rsid w:val="006909EA"/>
    <w:rsid w:val="0069177A"/>
    <w:rsid w:val="006919B1"/>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466"/>
    <w:rsid w:val="006B0629"/>
    <w:rsid w:val="006B1166"/>
    <w:rsid w:val="006B3389"/>
    <w:rsid w:val="006B3654"/>
    <w:rsid w:val="006B3894"/>
    <w:rsid w:val="006B3E7F"/>
    <w:rsid w:val="006B4B4C"/>
    <w:rsid w:val="006B697C"/>
    <w:rsid w:val="006B6CCB"/>
    <w:rsid w:val="006C0DE3"/>
    <w:rsid w:val="006C1A95"/>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D77F5"/>
    <w:rsid w:val="006E1A8A"/>
    <w:rsid w:val="006E1BE5"/>
    <w:rsid w:val="006E302F"/>
    <w:rsid w:val="006E37A8"/>
    <w:rsid w:val="006E50E8"/>
    <w:rsid w:val="006E6108"/>
    <w:rsid w:val="006E655D"/>
    <w:rsid w:val="006E6824"/>
    <w:rsid w:val="006E6E17"/>
    <w:rsid w:val="006E7AB1"/>
    <w:rsid w:val="006F1D65"/>
    <w:rsid w:val="006F293D"/>
    <w:rsid w:val="006F296A"/>
    <w:rsid w:val="006F29DC"/>
    <w:rsid w:val="006F2E99"/>
    <w:rsid w:val="006F2F96"/>
    <w:rsid w:val="006F3822"/>
    <w:rsid w:val="006F44CF"/>
    <w:rsid w:val="006F5984"/>
    <w:rsid w:val="006F63D7"/>
    <w:rsid w:val="006F693E"/>
    <w:rsid w:val="00700AE8"/>
    <w:rsid w:val="0070108F"/>
    <w:rsid w:val="007016C7"/>
    <w:rsid w:val="00701C57"/>
    <w:rsid w:val="00702B00"/>
    <w:rsid w:val="00702B8C"/>
    <w:rsid w:val="007036EC"/>
    <w:rsid w:val="00703AB9"/>
    <w:rsid w:val="007044E1"/>
    <w:rsid w:val="00704FAA"/>
    <w:rsid w:val="00705107"/>
    <w:rsid w:val="007054C4"/>
    <w:rsid w:val="00705A99"/>
    <w:rsid w:val="007063DF"/>
    <w:rsid w:val="007068DE"/>
    <w:rsid w:val="00706D6B"/>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C83"/>
    <w:rsid w:val="00722E85"/>
    <w:rsid w:val="00723380"/>
    <w:rsid w:val="00723479"/>
    <w:rsid w:val="007237C9"/>
    <w:rsid w:val="00723E72"/>
    <w:rsid w:val="00724368"/>
    <w:rsid w:val="00724E9E"/>
    <w:rsid w:val="00725465"/>
    <w:rsid w:val="0072552B"/>
    <w:rsid w:val="007257DC"/>
    <w:rsid w:val="00725DA6"/>
    <w:rsid w:val="0072720E"/>
    <w:rsid w:val="0073003D"/>
    <w:rsid w:val="00730285"/>
    <w:rsid w:val="007307FB"/>
    <w:rsid w:val="007310AA"/>
    <w:rsid w:val="0073191D"/>
    <w:rsid w:val="00733BDC"/>
    <w:rsid w:val="00734846"/>
    <w:rsid w:val="007354B3"/>
    <w:rsid w:val="007354F1"/>
    <w:rsid w:val="007367B8"/>
    <w:rsid w:val="00736A84"/>
    <w:rsid w:val="00737B87"/>
    <w:rsid w:val="007401B2"/>
    <w:rsid w:val="007409F6"/>
    <w:rsid w:val="00742B4C"/>
    <w:rsid w:val="00742BBA"/>
    <w:rsid w:val="00742DF3"/>
    <w:rsid w:val="00743AD8"/>
    <w:rsid w:val="00743E3F"/>
    <w:rsid w:val="00744212"/>
    <w:rsid w:val="00744344"/>
    <w:rsid w:val="007455A9"/>
    <w:rsid w:val="00746552"/>
    <w:rsid w:val="007501F6"/>
    <w:rsid w:val="0075043E"/>
    <w:rsid w:val="00750719"/>
    <w:rsid w:val="0075129E"/>
    <w:rsid w:val="00751321"/>
    <w:rsid w:val="00751867"/>
    <w:rsid w:val="007518A0"/>
    <w:rsid w:val="00753176"/>
    <w:rsid w:val="0075387E"/>
    <w:rsid w:val="007552C8"/>
    <w:rsid w:val="00756A88"/>
    <w:rsid w:val="00757ECE"/>
    <w:rsid w:val="007605AB"/>
    <w:rsid w:val="0076086F"/>
    <w:rsid w:val="00760AD8"/>
    <w:rsid w:val="007611BD"/>
    <w:rsid w:val="00761C24"/>
    <w:rsid w:val="00761D35"/>
    <w:rsid w:val="00762084"/>
    <w:rsid w:val="00762C18"/>
    <w:rsid w:val="00763327"/>
    <w:rsid w:val="007636BD"/>
    <w:rsid w:val="00764150"/>
    <w:rsid w:val="007650B1"/>
    <w:rsid w:val="00765FB3"/>
    <w:rsid w:val="007661CD"/>
    <w:rsid w:val="007663CA"/>
    <w:rsid w:val="00766E89"/>
    <w:rsid w:val="00770611"/>
    <w:rsid w:val="00770BEE"/>
    <w:rsid w:val="00772787"/>
    <w:rsid w:val="00773ACB"/>
    <w:rsid w:val="00773AD2"/>
    <w:rsid w:val="0077408D"/>
    <w:rsid w:val="00774CFC"/>
    <w:rsid w:val="00774D92"/>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66D"/>
    <w:rsid w:val="007A0ADF"/>
    <w:rsid w:val="007A1C1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3EC"/>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2AAF"/>
    <w:rsid w:val="007C4134"/>
    <w:rsid w:val="007C53EE"/>
    <w:rsid w:val="007C634B"/>
    <w:rsid w:val="007C6384"/>
    <w:rsid w:val="007C6EF6"/>
    <w:rsid w:val="007C75A4"/>
    <w:rsid w:val="007C7C11"/>
    <w:rsid w:val="007D132B"/>
    <w:rsid w:val="007D188F"/>
    <w:rsid w:val="007D27E1"/>
    <w:rsid w:val="007D2A79"/>
    <w:rsid w:val="007D33B9"/>
    <w:rsid w:val="007D397F"/>
    <w:rsid w:val="007D3BA7"/>
    <w:rsid w:val="007D45F6"/>
    <w:rsid w:val="007D475C"/>
    <w:rsid w:val="007D47E6"/>
    <w:rsid w:val="007D5D82"/>
    <w:rsid w:val="007D682A"/>
    <w:rsid w:val="007E06C8"/>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A07"/>
    <w:rsid w:val="007E7E97"/>
    <w:rsid w:val="007F1B32"/>
    <w:rsid w:val="007F1DB7"/>
    <w:rsid w:val="007F2777"/>
    <w:rsid w:val="007F33A7"/>
    <w:rsid w:val="007F3CF9"/>
    <w:rsid w:val="007F42D2"/>
    <w:rsid w:val="007F50FD"/>
    <w:rsid w:val="00803AAF"/>
    <w:rsid w:val="00803BDB"/>
    <w:rsid w:val="00804B4D"/>
    <w:rsid w:val="008053C7"/>
    <w:rsid w:val="008064CB"/>
    <w:rsid w:val="008069AF"/>
    <w:rsid w:val="008112A3"/>
    <w:rsid w:val="00811508"/>
    <w:rsid w:val="0081229F"/>
    <w:rsid w:val="008128CB"/>
    <w:rsid w:val="008143F8"/>
    <w:rsid w:val="00814D73"/>
    <w:rsid w:val="0081555A"/>
    <w:rsid w:val="008158DE"/>
    <w:rsid w:val="008160A7"/>
    <w:rsid w:val="00816429"/>
    <w:rsid w:val="00816521"/>
    <w:rsid w:val="008177B6"/>
    <w:rsid w:val="00817C6E"/>
    <w:rsid w:val="00822DDD"/>
    <w:rsid w:val="00822E03"/>
    <w:rsid w:val="00823820"/>
    <w:rsid w:val="00825BCB"/>
    <w:rsid w:val="00826759"/>
    <w:rsid w:val="0082687F"/>
    <w:rsid w:val="00826BBD"/>
    <w:rsid w:val="00827080"/>
    <w:rsid w:val="0082788E"/>
    <w:rsid w:val="0083029C"/>
    <w:rsid w:val="00831733"/>
    <w:rsid w:val="008317BB"/>
    <w:rsid w:val="008355A5"/>
    <w:rsid w:val="008355C5"/>
    <w:rsid w:val="00835DB8"/>
    <w:rsid w:val="00835DEE"/>
    <w:rsid w:val="0083622B"/>
    <w:rsid w:val="00837543"/>
    <w:rsid w:val="00837D8D"/>
    <w:rsid w:val="00837E00"/>
    <w:rsid w:val="0084274F"/>
    <w:rsid w:val="00843B44"/>
    <w:rsid w:val="00843B71"/>
    <w:rsid w:val="00843EEF"/>
    <w:rsid w:val="00845028"/>
    <w:rsid w:val="00845AD2"/>
    <w:rsid w:val="00845CCB"/>
    <w:rsid w:val="00845D79"/>
    <w:rsid w:val="008466F7"/>
    <w:rsid w:val="00847799"/>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550"/>
    <w:rsid w:val="00862737"/>
    <w:rsid w:val="00862C1B"/>
    <w:rsid w:val="00862E1C"/>
    <w:rsid w:val="0086403E"/>
    <w:rsid w:val="008646BB"/>
    <w:rsid w:val="00865A82"/>
    <w:rsid w:val="008664D5"/>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2E3F"/>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723"/>
    <w:rsid w:val="008C711F"/>
    <w:rsid w:val="008C7376"/>
    <w:rsid w:val="008D012C"/>
    <w:rsid w:val="008D04F4"/>
    <w:rsid w:val="008D0557"/>
    <w:rsid w:val="008D06A2"/>
    <w:rsid w:val="008D136B"/>
    <w:rsid w:val="008D1690"/>
    <w:rsid w:val="008D19B2"/>
    <w:rsid w:val="008D2633"/>
    <w:rsid w:val="008D57E2"/>
    <w:rsid w:val="008D5DF9"/>
    <w:rsid w:val="008D6AEA"/>
    <w:rsid w:val="008D7B12"/>
    <w:rsid w:val="008E0093"/>
    <w:rsid w:val="008E02A6"/>
    <w:rsid w:val="008E105C"/>
    <w:rsid w:val="008E10C2"/>
    <w:rsid w:val="008E1539"/>
    <w:rsid w:val="008E17BC"/>
    <w:rsid w:val="008E4D46"/>
    <w:rsid w:val="008E4EB7"/>
    <w:rsid w:val="008E5FF5"/>
    <w:rsid w:val="008E63E8"/>
    <w:rsid w:val="008E6480"/>
    <w:rsid w:val="008E7703"/>
    <w:rsid w:val="008F1217"/>
    <w:rsid w:val="008F1D9B"/>
    <w:rsid w:val="008F3481"/>
    <w:rsid w:val="008F36AD"/>
    <w:rsid w:val="008F4533"/>
    <w:rsid w:val="008F6265"/>
    <w:rsid w:val="008F67C9"/>
    <w:rsid w:val="008F7CAD"/>
    <w:rsid w:val="009002E9"/>
    <w:rsid w:val="00901A20"/>
    <w:rsid w:val="0090226B"/>
    <w:rsid w:val="009027E8"/>
    <w:rsid w:val="00903373"/>
    <w:rsid w:val="009038E3"/>
    <w:rsid w:val="00903BAB"/>
    <w:rsid w:val="0090495B"/>
    <w:rsid w:val="00905648"/>
    <w:rsid w:val="00905CD7"/>
    <w:rsid w:val="00905FD1"/>
    <w:rsid w:val="009068EA"/>
    <w:rsid w:val="00907180"/>
    <w:rsid w:val="00910283"/>
    <w:rsid w:val="009106E2"/>
    <w:rsid w:val="00910847"/>
    <w:rsid w:val="0091114B"/>
    <w:rsid w:val="0091157A"/>
    <w:rsid w:val="00911BC1"/>
    <w:rsid w:val="00913722"/>
    <w:rsid w:val="009140B0"/>
    <w:rsid w:val="00914616"/>
    <w:rsid w:val="0091505F"/>
    <w:rsid w:val="0091551C"/>
    <w:rsid w:val="009156B0"/>
    <w:rsid w:val="0091577C"/>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313"/>
    <w:rsid w:val="00930628"/>
    <w:rsid w:val="0093192D"/>
    <w:rsid w:val="00931A94"/>
    <w:rsid w:val="009330EA"/>
    <w:rsid w:val="0093367C"/>
    <w:rsid w:val="009345F2"/>
    <w:rsid w:val="00934AEB"/>
    <w:rsid w:val="009354CE"/>
    <w:rsid w:val="00935BE5"/>
    <w:rsid w:val="009362C3"/>
    <w:rsid w:val="00936DC0"/>
    <w:rsid w:val="0093752C"/>
    <w:rsid w:val="0093757B"/>
    <w:rsid w:val="00937FD5"/>
    <w:rsid w:val="00940636"/>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63"/>
    <w:rsid w:val="00951674"/>
    <w:rsid w:val="00951A6F"/>
    <w:rsid w:val="00951CF5"/>
    <w:rsid w:val="00951F10"/>
    <w:rsid w:val="00951FBA"/>
    <w:rsid w:val="009522CF"/>
    <w:rsid w:val="009526B4"/>
    <w:rsid w:val="00952A47"/>
    <w:rsid w:val="00953812"/>
    <w:rsid w:val="00953BAB"/>
    <w:rsid w:val="00954125"/>
    <w:rsid w:val="00956750"/>
    <w:rsid w:val="0096080C"/>
    <w:rsid w:val="00960CAC"/>
    <w:rsid w:val="00961443"/>
    <w:rsid w:val="00962163"/>
    <w:rsid w:val="009623FF"/>
    <w:rsid w:val="0096358A"/>
    <w:rsid w:val="0096633F"/>
    <w:rsid w:val="009676E6"/>
    <w:rsid w:val="009705E6"/>
    <w:rsid w:val="009715A3"/>
    <w:rsid w:val="00972B66"/>
    <w:rsid w:val="00973190"/>
    <w:rsid w:val="009734BA"/>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F36"/>
    <w:rsid w:val="009A08FD"/>
    <w:rsid w:val="009A1288"/>
    <w:rsid w:val="009A1649"/>
    <w:rsid w:val="009A1BF5"/>
    <w:rsid w:val="009A1C58"/>
    <w:rsid w:val="009A1EC9"/>
    <w:rsid w:val="009A23A8"/>
    <w:rsid w:val="009A3A37"/>
    <w:rsid w:val="009A435C"/>
    <w:rsid w:val="009A4721"/>
    <w:rsid w:val="009A5456"/>
    <w:rsid w:val="009A549D"/>
    <w:rsid w:val="009A58D2"/>
    <w:rsid w:val="009A65A6"/>
    <w:rsid w:val="009A69C3"/>
    <w:rsid w:val="009A6B1F"/>
    <w:rsid w:val="009A6E2F"/>
    <w:rsid w:val="009A7633"/>
    <w:rsid w:val="009A76B6"/>
    <w:rsid w:val="009B03E5"/>
    <w:rsid w:val="009B0A1E"/>
    <w:rsid w:val="009B0E48"/>
    <w:rsid w:val="009B13E5"/>
    <w:rsid w:val="009B349B"/>
    <w:rsid w:val="009B349D"/>
    <w:rsid w:val="009B419F"/>
    <w:rsid w:val="009B480C"/>
    <w:rsid w:val="009B49F3"/>
    <w:rsid w:val="009B4EBD"/>
    <w:rsid w:val="009B587D"/>
    <w:rsid w:val="009B6EC1"/>
    <w:rsid w:val="009B759C"/>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7180"/>
    <w:rsid w:val="009D12BC"/>
    <w:rsid w:val="009D15B7"/>
    <w:rsid w:val="009D1AEF"/>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640A"/>
    <w:rsid w:val="009E6ACA"/>
    <w:rsid w:val="009E78DE"/>
    <w:rsid w:val="009F0578"/>
    <w:rsid w:val="009F0D54"/>
    <w:rsid w:val="009F1035"/>
    <w:rsid w:val="009F111B"/>
    <w:rsid w:val="009F16F7"/>
    <w:rsid w:val="009F1DE4"/>
    <w:rsid w:val="009F28E5"/>
    <w:rsid w:val="009F46B3"/>
    <w:rsid w:val="009F49F5"/>
    <w:rsid w:val="009F5103"/>
    <w:rsid w:val="009F5305"/>
    <w:rsid w:val="009F57B9"/>
    <w:rsid w:val="009F630F"/>
    <w:rsid w:val="009F6C73"/>
    <w:rsid w:val="009F72D7"/>
    <w:rsid w:val="009F767E"/>
    <w:rsid w:val="009F77E0"/>
    <w:rsid w:val="00A007A3"/>
    <w:rsid w:val="00A00F45"/>
    <w:rsid w:val="00A01D26"/>
    <w:rsid w:val="00A01EF5"/>
    <w:rsid w:val="00A01F3A"/>
    <w:rsid w:val="00A023D7"/>
    <w:rsid w:val="00A02BD4"/>
    <w:rsid w:val="00A02FDA"/>
    <w:rsid w:val="00A03E2E"/>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73A3"/>
    <w:rsid w:val="00A176CB"/>
    <w:rsid w:val="00A22A8D"/>
    <w:rsid w:val="00A22E80"/>
    <w:rsid w:val="00A2306E"/>
    <w:rsid w:val="00A2320A"/>
    <w:rsid w:val="00A23CA4"/>
    <w:rsid w:val="00A24740"/>
    <w:rsid w:val="00A277AE"/>
    <w:rsid w:val="00A27991"/>
    <w:rsid w:val="00A30096"/>
    <w:rsid w:val="00A30C33"/>
    <w:rsid w:val="00A317F1"/>
    <w:rsid w:val="00A31D6A"/>
    <w:rsid w:val="00A31ED6"/>
    <w:rsid w:val="00A356D0"/>
    <w:rsid w:val="00A35A05"/>
    <w:rsid w:val="00A36F5F"/>
    <w:rsid w:val="00A374E3"/>
    <w:rsid w:val="00A41C37"/>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FF"/>
    <w:rsid w:val="00A576C5"/>
    <w:rsid w:val="00A61369"/>
    <w:rsid w:val="00A62530"/>
    <w:rsid w:val="00A625DD"/>
    <w:rsid w:val="00A62603"/>
    <w:rsid w:val="00A62851"/>
    <w:rsid w:val="00A62963"/>
    <w:rsid w:val="00A657AB"/>
    <w:rsid w:val="00A657C7"/>
    <w:rsid w:val="00A65A9C"/>
    <w:rsid w:val="00A66528"/>
    <w:rsid w:val="00A715B4"/>
    <w:rsid w:val="00A72032"/>
    <w:rsid w:val="00A7270D"/>
    <w:rsid w:val="00A73B36"/>
    <w:rsid w:val="00A7417C"/>
    <w:rsid w:val="00A754D0"/>
    <w:rsid w:val="00A757B1"/>
    <w:rsid w:val="00A75946"/>
    <w:rsid w:val="00A77BC5"/>
    <w:rsid w:val="00A77D76"/>
    <w:rsid w:val="00A80DEC"/>
    <w:rsid w:val="00A8181C"/>
    <w:rsid w:val="00A82384"/>
    <w:rsid w:val="00A82F27"/>
    <w:rsid w:val="00A83F63"/>
    <w:rsid w:val="00A842C9"/>
    <w:rsid w:val="00A84C8E"/>
    <w:rsid w:val="00A85293"/>
    <w:rsid w:val="00A8536C"/>
    <w:rsid w:val="00A86775"/>
    <w:rsid w:val="00A87341"/>
    <w:rsid w:val="00A900EA"/>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431"/>
    <w:rsid w:val="00AA2766"/>
    <w:rsid w:val="00AA41AF"/>
    <w:rsid w:val="00AA44CD"/>
    <w:rsid w:val="00AA456F"/>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7460"/>
    <w:rsid w:val="00AB74E8"/>
    <w:rsid w:val="00AB77CA"/>
    <w:rsid w:val="00AC0661"/>
    <w:rsid w:val="00AC0DD1"/>
    <w:rsid w:val="00AC2066"/>
    <w:rsid w:val="00AC269E"/>
    <w:rsid w:val="00AC33A5"/>
    <w:rsid w:val="00AC345B"/>
    <w:rsid w:val="00AC47F3"/>
    <w:rsid w:val="00AC56E1"/>
    <w:rsid w:val="00AC5EDC"/>
    <w:rsid w:val="00AC66C7"/>
    <w:rsid w:val="00AC6CDE"/>
    <w:rsid w:val="00AC6DA3"/>
    <w:rsid w:val="00AD074B"/>
    <w:rsid w:val="00AD07D0"/>
    <w:rsid w:val="00AD1745"/>
    <w:rsid w:val="00AD18D7"/>
    <w:rsid w:val="00AD355C"/>
    <w:rsid w:val="00AD4491"/>
    <w:rsid w:val="00AD4D2A"/>
    <w:rsid w:val="00AD5366"/>
    <w:rsid w:val="00AD55D9"/>
    <w:rsid w:val="00AD57C3"/>
    <w:rsid w:val="00AD5B33"/>
    <w:rsid w:val="00AD6030"/>
    <w:rsid w:val="00AD6998"/>
    <w:rsid w:val="00AD6AF4"/>
    <w:rsid w:val="00AD7472"/>
    <w:rsid w:val="00AD7F8E"/>
    <w:rsid w:val="00AE0463"/>
    <w:rsid w:val="00AE18F4"/>
    <w:rsid w:val="00AE2A73"/>
    <w:rsid w:val="00AE356D"/>
    <w:rsid w:val="00AE3DF7"/>
    <w:rsid w:val="00AE4B7B"/>
    <w:rsid w:val="00AE4E1E"/>
    <w:rsid w:val="00AE5072"/>
    <w:rsid w:val="00AE52D0"/>
    <w:rsid w:val="00AE52DD"/>
    <w:rsid w:val="00AE5812"/>
    <w:rsid w:val="00AE5847"/>
    <w:rsid w:val="00AE6BF9"/>
    <w:rsid w:val="00AE6E3F"/>
    <w:rsid w:val="00AE70E0"/>
    <w:rsid w:val="00AE73C9"/>
    <w:rsid w:val="00AE7991"/>
    <w:rsid w:val="00AE79B4"/>
    <w:rsid w:val="00AE7D67"/>
    <w:rsid w:val="00AE7DAD"/>
    <w:rsid w:val="00AF0B33"/>
    <w:rsid w:val="00AF1067"/>
    <w:rsid w:val="00AF16F4"/>
    <w:rsid w:val="00AF1FBC"/>
    <w:rsid w:val="00AF2756"/>
    <w:rsid w:val="00AF3348"/>
    <w:rsid w:val="00AF35D1"/>
    <w:rsid w:val="00AF3808"/>
    <w:rsid w:val="00AF3F21"/>
    <w:rsid w:val="00AF421B"/>
    <w:rsid w:val="00AF5159"/>
    <w:rsid w:val="00AF55F3"/>
    <w:rsid w:val="00AF5B00"/>
    <w:rsid w:val="00AF622A"/>
    <w:rsid w:val="00AF645A"/>
    <w:rsid w:val="00AF695B"/>
    <w:rsid w:val="00AF7593"/>
    <w:rsid w:val="00B00A87"/>
    <w:rsid w:val="00B02781"/>
    <w:rsid w:val="00B061E3"/>
    <w:rsid w:val="00B061E6"/>
    <w:rsid w:val="00B0697F"/>
    <w:rsid w:val="00B06D89"/>
    <w:rsid w:val="00B15323"/>
    <w:rsid w:val="00B15680"/>
    <w:rsid w:val="00B15B9B"/>
    <w:rsid w:val="00B15E2D"/>
    <w:rsid w:val="00B15E75"/>
    <w:rsid w:val="00B20B2B"/>
    <w:rsid w:val="00B214DE"/>
    <w:rsid w:val="00B21D34"/>
    <w:rsid w:val="00B22725"/>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7E57"/>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7ED"/>
    <w:rsid w:val="00B57BE8"/>
    <w:rsid w:val="00B57C93"/>
    <w:rsid w:val="00B60781"/>
    <w:rsid w:val="00B60AD6"/>
    <w:rsid w:val="00B60B5D"/>
    <w:rsid w:val="00B60F97"/>
    <w:rsid w:val="00B618B3"/>
    <w:rsid w:val="00B622EE"/>
    <w:rsid w:val="00B63087"/>
    <w:rsid w:val="00B6376D"/>
    <w:rsid w:val="00B63CB8"/>
    <w:rsid w:val="00B64F03"/>
    <w:rsid w:val="00B64F07"/>
    <w:rsid w:val="00B65F1E"/>
    <w:rsid w:val="00B662DA"/>
    <w:rsid w:val="00B706FC"/>
    <w:rsid w:val="00B7094B"/>
    <w:rsid w:val="00B70A8F"/>
    <w:rsid w:val="00B70F2C"/>
    <w:rsid w:val="00B71284"/>
    <w:rsid w:val="00B715B0"/>
    <w:rsid w:val="00B71A74"/>
    <w:rsid w:val="00B7318B"/>
    <w:rsid w:val="00B7600A"/>
    <w:rsid w:val="00B76468"/>
    <w:rsid w:val="00B76510"/>
    <w:rsid w:val="00B769EA"/>
    <w:rsid w:val="00B76C0E"/>
    <w:rsid w:val="00B80735"/>
    <w:rsid w:val="00B81391"/>
    <w:rsid w:val="00B81EB9"/>
    <w:rsid w:val="00B82B0B"/>
    <w:rsid w:val="00B83338"/>
    <w:rsid w:val="00B83752"/>
    <w:rsid w:val="00B842EB"/>
    <w:rsid w:val="00B85C96"/>
    <w:rsid w:val="00B862F9"/>
    <w:rsid w:val="00B86D97"/>
    <w:rsid w:val="00B870B6"/>
    <w:rsid w:val="00B87D92"/>
    <w:rsid w:val="00B90604"/>
    <w:rsid w:val="00B922AE"/>
    <w:rsid w:val="00B925C8"/>
    <w:rsid w:val="00B94904"/>
    <w:rsid w:val="00B95096"/>
    <w:rsid w:val="00B95274"/>
    <w:rsid w:val="00B96897"/>
    <w:rsid w:val="00B96FD1"/>
    <w:rsid w:val="00B9730E"/>
    <w:rsid w:val="00BA0E2E"/>
    <w:rsid w:val="00BA0E5B"/>
    <w:rsid w:val="00BA175A"/>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921"/>
    <w:rsid w:val="00BD3651"/>
    <w:rsid w:val="00BD6E55"/>
    <w:rsid w:val="00BD794C"/>
    <w:rsid w:val="00BE10A5"/>
    <w:rsid w:val="00BE1AE3"/>
    <w:rsid w:val="00BE3468"/>
    <w:rsid w:val="00BE3535"/>
    <w:rsid w:val="00BE3B58"/>
    <w:rsid w:val="00BE5400"/>
    <w:rsid w:val="00BE54A1"/>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1EFE"/>
    <w:rsid w:val="00C029A5"/>
    <w:rsid w:val="00C029FB"/>
    <w:rsid w:val="00C036B7"/>
    <w:rsid w:val="00C03E8F"/>
    <w:rsid w:val="00C055DB"/>
    <w:rsid w:val="00C05D95"/>
    <w:rsid w:val="00C0781D"/>
    <w:rsid w:val="00C07C16"/>
    <w:rsid w:val="00C1026E"/>
    <w:rsid w:val="00C107A8"/>
    <w:rsid w:val="00C10EBF"/>
    <w:rsid w:val="00C127AA"/>
    <w:rsid w:val="00C12F66"/>
    <w:rsid w:val="00C1348E"/>
    <w:rsid w:val="00C1482C"/>
    <w:rsid w:val="00C15446"/>
    <w:rsid w:val="00C15B8F"/>
    <w:rsid w:val="00C164E4"/>
    <w:rsid w:val="00C17035"/>
    <w:rsid w:val="00C208C2"/>
    <w:rsid w:val="00C20AD3"/>
    <w:rsid w:val="00C20C71"/>
    <w:rsid w:val="00C2209C"/>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47F6D"/>
    <w:rsid w:val="00C501BD"/>
    <w:rsid w:val="00C50EE9"/>
    <w:rsid w:val="00C51706"/>
    <w:rsid w:val="00C52C1A"/>
    <w:rsid w:val="00C53167"/>
    <w:rsid w:val="00C55046"/>
    <w:rsid w:val="00C5530F"/>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372F"/>
    <w:rsid w:val="00CA576A"/>
    <w:rsid w:val="00CA5B74"/>
    <w:rsid w:val="00CA603F"/>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C7EB5"/>
    <w:rsid w:val="00CD0193"/>
    <w:rsid w:val="00CD031E"/>
    <w:rsid w:val="00CD05E1"/>
    <w:rsid w:val="00CD0ADC"/>
    <w:rsid w:val="00CD2262"/>
    <w:rsid w:val="00CD3159"/>
    <w:rsid w:val="00CD3EA3"/>
    <w:rsid w:val="00CD43FB"/>
    <w:rsid w:val="00CD4986"/>
    <w:rsid w:val="00CD5294"/>
    <w:rsid w:val="00CD62BF"/>
    <w:rsid w:val="00CD6FBE"/>
    <w:rsid w:val="00CE012F"/>
    <w:rsid w:val="00CE0E45"/>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7072"/>
    <w:rsid w:val="00D07184"/>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6E5"/>
    <w:rsid w:val="00D20749"/>
    <w:rsid w:val="00D209B1"/>
    <w:rsid w:val="00D20EB8"/>
    <w:rsid w:val="00D20EDD"/>
    <w:rsid w:val="00D21753"/>
    <w:rsid w:val="00D21785"/>
    <w:rsid w:val="00D227F8"/>
    <w:rsid w:val="00D22B40"/>
    <w:rsid w:val="00D234F0"/>
    <w:rsid w:val="00D23933"/>
    <w:rsid w:val="00D24DF1"/>
    <w:rsid w:val="00D256D3"/>
    <w:rsid w:val="00D26058"/>
    <w:rsid w:val="00D26802"/>
    <w:rsid w:val="00D26D96"/>
    <w:rsid w:val="00D2723C"/>
    <w:rsid w:val="00D273EB"/>
    <w:rsid w:val="00D27DE1"/>
    <w:rsid w:val="00D30FDD"/>
    <w:rsid w:val="00D3102E"/>
    <w:rsid w:val="00D31817"/>
    <w:rsid w:val="00D32742"/>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6AC6"/>
    <w:rsid w:val="00D5012B"/>
    <w:rsid w:val="00D50615"/>
    <w:rsid w:val="00D51358"/>
    <w:rsid w:val="00D5152D"/>
    <w:rsid w:val="00D51D48"/>
    <w:rsid w:val="00D545D2"/>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FB"/>
    <w:rsid w:val="00D75514"/>
    <w:rsid w:val="00D7684F"/>
    <w:rsid w:val="00D80C4E"/>
    <w:rsid w:val="00D81F16"/>
    <w:rsid w:val="00D840C1"/>
    <w:rsid w:val="00D84E7E"/>
    <w:rsid w:val="00D85C7F"/>
    <w:rsid w:val="00D872F9"/>
    <w:rsid w:val="00D90297"/>
    <w:rsid w:val="00D9072C"/>
    <w:rsid w:val="00D90E0E"/>
    <w:rsid w:val="00D916F9"/>
    <w:rsid w:val="00D921FE"/>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30A"/>
    <w:rsid w:val="00DD3449"/>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DE"/>
    <w:rsid w:val="00DE7D95"/>
    <w:rsid w:val="00DF041B"/>
    <w:rsid w:val="00DF0D5D"/>
    <w:rsid w:val="00DF0E35"/>
    <w:rsid w:val="00DF1120"/>
    <w:rsid w:val="00DF27FC"/>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14E2"/>
    <w:rsid w:val="00E11EC1"/>
    <w:rsid w:val="00E11FDB"/>
    <w:rsid w:val="00E13D35"/>
    <w:rsid w:val="00E1430C"/>
    <w:rsid w:val="00E1450F"/>
    <w:rsid w:val="00E146E3"/>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EC9"/>
    <w:rsid w:val="00E31090"/>
    <w:rsid w:val="00E32952"/>
    <w:rsid w:val="00E334F7"/>
    <w:rsid w:val="00E33536"/>
    <w:rsid w:val="00E336CC"/>
    <w:rsid w:val="00E33878"/>
    <w:rsid w:val="00E34978"/>
    <w:rsid w:val="00E35A7A"/>
    <w:rsid w:val="00E36D42"/>
    <w:rsid w:val="00E41C4F"/>
    <w:rsid w:val="00E41DBD"/>
    <w:rsid w:val="00E424E7"/>
    <w:rsid w:val="00E42C55"/>
    <w:rsid w:val="00E42FBE"/>
    <w:rsid w:val="00E436ED"/>
    <w:rsid w:val="00E43BF7"/>
    <w:rsid w:val="00E43D53"/>
    <w:rsid w:val="00E446D9"/>
    <w:rsid w:val="00E45266"/>
    <w:rsid w:val="00E457F8"/>
    <w:rsid w:val="00E46A63"/>
    <w:rsid w:val="00E46B4D"/>
    <w:rsid w:val="00E46CD9"/>
    <w:rsid w:val="00E47F6B"/>
    <w:rsid w:val="00E523AE"/>
    <w:rsid w:val="00E52EB5"/>
    <w:rsid w:val="00E539B0"/>
    <w:rsid w:val="00E53B5E"/>
    <w:rsid w:val="00E53C04"/>
    <w:rsid w:val="00E53FDF"/>
    <w:rsid w:val="00E546FC"/>
    <w:rsid w:val="00E558F1"/>
    <w:rsid w:val="00E5636F"/>
    <w:rsid w:val="00E57AC8"/>
    <w:rsid w:val="00E603E0"/>
    <w:rsid w:val="00E60E68"/>
    <w:rsid w:val="00E60F9A"/>
    <w:rsid w:val="00E6122C"/>
    <w:rsid w:val="00E61766"/>
    <w:rsid w:val="00E61A81"/>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4994"/>
    <w:rsid w:val="00E74FB8"/>
    <w:rsid w:val="00E7511E"/>
    <w:rsid w:val="00E759BB"/>
    <w:rsid w:val="00E76AA2"/>
    <w:rsid w:val="00E76C93"/>
    <w:rsid w:val="00E76FD5"/>
    <w:rsid w:val="00E77EEC"/>
    <w:rsid w:val="00E8018C"/>
    <w:rsid w:val="00E8039A"/>
    <w:rsid w:val="00E81427"/>
    <w:rsid w:val="00E83387"/>
    <w:rsid w:val="00E86B22"/>
    <w:rsid w:val="00E86BDA"/>
    <w:rsid w:val="00E86C26"/>
    <w:rsid w:val="00E907D5"/>
    <w:rsid w:val="00E90DFA"/>
    <w:rsid w:val="00E914D3"/>
    <w:rsid w:val="00E91BC3"/>
    <w:rsid w:val="00E91E64"/>
    <w:rsid w:val="00E92A82"/>
    <w:rsid w:val="00E94A37"/>
    <w:rsid w:val="00E9534D"/>
    <w:rsid w:val="00E956B4"/>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FC"/>
    <w:rsid w:val="00EA79A5"/>
    <w:rsid w:val="00EA7DCB"/>
    <w:rsid w:val="00EB0700"/>
    <w:rsid w:val="00EB0B2E"/>
    <w:rsid w:val="00EB207F"/>
    <w:rsid w:val="00EB4AB9"/>
    <w:rsid w:val="00EB52DE"/>
    <w:rsid w:val="00EB5777"/>
    <w:rsid w:val="00EB582E"/>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678"/>
    <w:rsid w:val="00EE27C1"/>
    <w:rsid w:val="00EE2C33"/>
    <w:rsid w:val="00EE3484"/>
    <w:rsid w:val="00EE4558"/>
    <w:rsid w:val="00EE57C9"/>
    <w:rsid w:val="00EE7168"/>
    <w:rsid w:val="00EE78B1"/>
    <w:rsid w:val="00EE7AB3"/>
    <w:rsid w:val="00EF05E6"/>
    <w:rsid w:val="00EF0E8F"/>
    <w:rsid w:val="00EF1305"/>
    <w:rsid w:val="00EF41CC"/>
    <w:rsid w:val="00EF60B5"/>
    <w:rsid w:val="00EF6B6E"/>
    <w:rsid w:val="00EF6D34"/>
    <w:rsid w:val="00EF7141"/>
    <w:rsid w:val="00EF7CCD"/>
    <w:rsid w:val="00EF7F09"/>
    <w:rsid w:val="00F00FF0"/>
    <w:rsid w:val="00F017F7"/>
    <w:rsid w:val="00F01B98"/>
    <w:rsid w:val="00F0213B"/>
    <w:rsid w:val="00F02882"/>
    <w:rsid w:val="00F02AF2"/>
    <w:rsid w:val="00F034C0"/>
    <w:rsid w:val="00F038B7"/>
    <w:rsid w:val="00F03CEA"/>
    <w:rsid w:val="00F069D1"/>
    <w:rsid w:val="00F069F1"/>
    <w:rsid w:val="00F07AAC"/>
    <w:rsid w:val="00F07D61"/>
    <w:rsid w:val="00F07D7E"/>
    <w:rsid w:val="00F07FE9"/>
    <w:rsid w:val="00F105A3"/>
    <w:rsid w:val="00F1087D"/>
    <w:rsid w:val="00F11165"/>
    <w:rsid w:val="00F11E8C"/>
    <w:rsid w:val="00F13CA0"/>
    <w:rsid w:val="00F163AC"/>
    <w:rsid w:val="00F17479"/>
    <w:rsid w:val="00F175F0"/>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150"/>
    <w:rsid w:val="00F367AB"/>
    <w:rsid w:val="00F373EE"/>
    <w:rsid w:val="00F415EC"/>
    <w:rsid w:val="00F41955"/>
    <w:rsid w:val="00F42E8D"/>
    <w:rsid w:val="00F45741"/>
    <w:rsid w:val="00F45D4F"/>
    <w:rsid w:val="00F46461"/>
    <w:rsid w:val="00F464C5"/>
    <w:rsid w:val="00F46B27"/>
    <w:rsid w:val="00F46D77"/>
    <w:rsid w:val="00F47E8F"/>
    <w:rsid w:val="00F50126"/>
    <w:rsid w:val="00F52681"/>
    <w:rsid w:val="00F526F4"/>
    <w:rsid w:val="00F536BB"/>
    <w:rsid w:val="00F53798"/>
    <w:rsid w:val="00F54950"/>
    <w:rsid w:val="00F552A2"/>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99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B4D"/>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3A1"/>
    <w:rsid w:val="00FD5ADA"/>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29B8"/>
    <w:rsid w:val="00FF2A3F"/>
    <w:rsid w:val="00FF30ED"/>
    <w:rsid w:val="00FF4830"/>
    <w:rsid w:val="00FF50C7"/>
    <w:rsid w:val="00FF5671"/>
    <w:rsid w:val="00FF5A21"/>
    <w:rsid w:val="00FF7C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9206F"/>
    <w:rPr>
      <w:rFonts w:asciiTheme="majorHAnsi" w:hAnsiTheme="majorHAnsi"/>
      <w:sz w:val="20"/>
    </w:rPr>
  </w:style>
  <w:style w:type="paragraph" w:styleId="Otsikko1">
    <w:name w:val="heading 1"/>
    <w:basedOn w:val="Normaali"/>
    <w:next w:val="Normaali"/>
    <w:link w:val="Otsikko1Ch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Otsikko2">
    <w:name w:val="heading 2"/>
    <w:basedOn w:val="Normaali"/>
    <w:next w:val="Normaali"/>
    <w:link w:val="Otsikko2Ch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Otsikko3">
    <w:name w:val="heading 3"/>
    <w:basedOn w:val="Normaali"/>
    <w:next w:val="Normaali"/>
    <w:link w:val="Otsikko3Ch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Otsikko4">
    <w:name w:val="heading 4"/>
    <w:basedOn w:val="Normaali"/>
    <w:next w:val="Normaali"/>
    <w:link w:val="Otsikko4Ch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Otsikko5">
    <w:name w:val="heading 5"/>
    <w:basedOn w:val="Normaali"/>
    <w:next w:val="Normaali"/>
    <w:link w:val="Otsikko5Char"/>
    <w:uiPriority w:val="9"/>
    <w:semiHidden/>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Otsikko7">
    <w:name w:val="heading 7"/>
    <w:basedOn w:val="Normaali"/>
    <w:next w:val="Normaali"/>
    <w:link w:val="Otsikko7Ch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Otsikko8">
    <w:name w:val="heading 8"/>
    <w:basedOn w:val="Normaali"/>
    <w:next w:val="Normaali"/>
    <w:link w:val="Otsikko8Char"/>
    <w:uiPriority w:val="9"/>
    <w:semiHidden/>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Otsikko9">
    <w:name w:val="heading 9"/>
    <w:basedOn w:val="Normaali"/>
    <w:next w:val="Normaali"/>
    <w:link w:val="Otsikko9Char"/>
    <w:uiPriority w:val="9"/>
    <w:semiHidden/>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aption1">
    <w:name w:val="caption 1"/>
    <w:basedOn w:val="Normaali"/>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Merkittyluettelo"/>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ali"/>
    <w:next w:val="Normaali"/>
    <w:qFormat/>
    <w:rsid w:val="007E5E69"/>
    <w:pPr>
      <w:suppressAutoHyphens/>
      <w:spacing w:line="288" w:lineRule="auto"/>
    </w:pPr>
    <w:rPr>
      <w:rFonts w:ascii="Calibri" w:eastAsia="Times" w:hAnsi="Calibri" w:cs="Times New Roman"/>
      <w:b/>
      <w:sz w:val="26"/>
      <w:szCs w:val="20"/>
    </w:rPr>
  </w:style>
  <w:style w:type="paragraph" w:styleId="Loppuviitteenteksti">
    <w:name w:val="endnote text"/>
    <w:basedOn w:val="Normaali"/>
    <w:link w:val="LoppuviitteentekstiChar"/>
    <w:semiHidden/>
    <w:rsid w:val="007E5E69"/>
    <w:rPr>
      <w:rFonts w:ascii="Gill Sans" w:eastAsia="Times New Roman" w:hAnsi="Gill Sans" w:cs="Times New Roman"/>
      <w:sz w:val="16"/>
    </w:rPr>
  </w:style>
  <w:style w:type="character" w:customStyle="1" w:styleId="LoppuviitteentekstiChar">
    <w:name w:val="Loppuviitteen teksti Char"/>
    <w:basedOn w:val="Kappaleenoletusfontti"/>
    <w:link w:val="Loppuviitteenteksti"/>
    <w:semiHidden/>
    <w:rsid w:val="007E5E69"/>
    <w:rPr>
      <w:rFonts w:ascii="Gill Sans" w:eastAsia="Times New Roman" w:hAnsi="Gill Sans" w:cs="Times New Roman"/>
      <w:sz w:val="16"/>
      <w:szCs w:val="24"/>
    </w:rPr>
  </w:style>
  <w:style w:type="paragraph" w:styleId="Luettelokappale">
    <w:name w:val="List Paragraph"/>
    <w:basedOn w:val="Normaali"/>
    <w:qFormat/>
    <w:rsid w:val="002A483C"/>
    <w:pPr>
      <w:ind w:left="720"/>
      <w:contextualSpacing/>
    </w:pPr>
  </w:style>
  <w:style w:type="character" w:customStyle="1" w:styleId="Otsikko4Char">
    <w:name w:val="Otsikko 4 Char"/>
    <w:basedOn w:val="Kappaleenoletusfontti"/>
    <w:link w:val="Otsikko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ali"/>
    <w:autoRedefine/>
    <w:qFormat/>
    <w:rsid w:val="009A549D"/>
    <w:pPr>
      <w:tabs>
        <w:tab w:val="left" w:pos="360"/>
      </w:tabs>
      <w:spacing w:before="120" w:after="120" w:line="300" w:lineRule="auto"/>
    </w:pPr>
    <w:rPr>
      <w:rFonts w:ascii="Calibri" w:eastAsia="MS Mincho" w:hAnsi="Calibri" w:cs="Times New Roman"/>
      <w:bCs/>
    </w:rPr>
  </w:style>
  <w:style w:type="paragraph" w:styleId="Alaviitteenteksti">
    <w:name w:val="footnote text"/>
    <w:aliases w:val="Footnote Text Char Char Char,Footnote Text Char Char Char Char Char Char Char,Footnote Text Char Char Char Char Char,Footnote Text Char Char Char Char Char Char,Footnote Text Char Char Char Char Ch Char,Footnotes,Geneva 9,f"/>
    <w:basedOn w:val="Normaali"/>
    <w:link w:val="AlaviitteentekstiChar"/>
    <w:unhideWhenUsed/>
    <w:rsid w:val="00323A56"/>
    <w:rPr>
      <w:rFonts w:ascii="Calibri" w:eastAsia="MS Mincho" w:hAnsi="Calibri" w:cs="Times New Roman"/>
      <w:sz w:val="18"/>
    </w:rPr>
  </w:style>
  <w:style w:type="character" w:customStyle="1" w:styleId="AlaviitteentekstiChar">
    <w:name w:val="Alaviitteen teksti Char"/>
    <w:aliases w:val="Footnote Text Char Char Char Char,Footnote Text Char Char Char Char Char Char Char Char,Footnote Text Char Char Char Char Char Char1,Footnote Text Char Char Char Char Char Char Char1,Footnote Text Char Char Char Char Ch Char Char"/>
    <w:basedOn w:val="Kappaleenoletusfontti"/>
    <w:link w:val="Alaviitteenteksti"/>
    <w:rsid w:val="00323A56"/>
    <w:rPr>
      <w:rFonts w:ascii="Calibri" w:eastAsia="MS Mincho" w:hAnsi="Calibri" w:cs="Times New Roman"/>
      <w:sz w:val="18"/>
      <w:szCs w:val="24"/>
    </w:rPr>
  </w:style>
  <w:style w:type="character" w:styleId="Alaviitteenviite">
    <w:name w:val="footnote reference"/>
    <w:aliases w:val="16 Point,Superscript 6 Point"/>
    <w:unhideWhenUsed/>
    <w:rsid w:val="00323A56"/>
    <w:rPr>
      <w:rFonts w:ascii="Calibri" w:hAnsi="Calibri"/>
      <w:sz w:val="18"/>
      <w:vertAlign w:val="superscript"/>
    </w:rPr>
  </w:style>
  <w:style w:type="character" w:styleId="Hyperlinkki">
    <w:name w:val="Hyperlink"/>
    <w:uiPriority w:val="99"/>
    <w:unhideWhenUsed/>
    <w:rsid w:val="00323A56"/>
    <w:rPr>
      <w:color w:val="0000FF"/>
      <w:u w:val="single"/>
    </w:rPr>
  </w:style>
  <w:style w:type="table" w:styleId="Normaaliluettelo2-korostus4">
    <w:name w:val="Medium List 2 Accent 4"/>
    <w:basedOn w:val="Normaalitaulukko"/>
    <w:uiPriority w:val="66"/>
    <w:rsid w:val="00323A5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Otsikko1Char">
    <w:name w:val="Otsikko 1 Char"/>
    <w:basedOn w:val="Kappaleenoletusfontti"/>
    <w:link w:val="Otsikko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Otsikko2Char">
    <w:name w:val="Otsikko 2 Char"/>
    <w:basedOn w:val="Kappaleenoletusfontti"/>
    <w:link w:val="Otsikko2"/>
    <w:uiPriority w:val="9"/>
    <w:rsid w:val="007B2FDA"/>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074277"/>
    <w:rPr>
      <w:rFonts w:asciiTheme="majorHAnsi" w:eastAsiaTheme="majorEastAsia" w:hAnsiTheme="majorHAnsi" w:cstheme="majorBidi"/>
      <w:b/>
      <w:bCs/>
      <w:color w:val="4F81BD" w:themeColor="accent1"/>
      <w:sz w:val="20"/>
      <w:szCs w:val="20"/>
    </w:rPr>
  </w:style>
  <w:style w:type="paragraph" w:styleId="Merkittyluettelo">
    <w:name w:val="List Bullet"/>
    <w:basedOn w:val="Normaali"/>
    <w:uiPriority w:val="99"/>
    <w:semiHidden/>
    <w:unhideWhenUsed/>
    <w:rsid w:val="004F180A"/>
    <w:pPr>
      <w:numPr>
        <w:numId w:val="4"/>
      </w:numPr>
      <w:contextualSpacing/>
    </w:pPr>
  </w:style>
  <w:style w:type="paragraph" w:styleId="Sisllysluettelonotsikko">
    <w:name w:val="TOC Heading"/>
    <w:basedOn w:val="Otsikko1"/>
    <w:next w:val="Normaali"/>
    <w:uiPriority w:val="39"/>
    <w:unhideWhenUsed/>
    <w:qFormat/>
    <w:rsid w:val="00EB52DE"/>
    <w:pPr>
      <w:outlineLvl w:val="9"/>
    </w:pPr>
  </w:style>
  <w:style w:type="paragraph" w:styleId="Sisluet1">
    <w:name w:val="toc 1"/>
    <w:basedOn w:val="Normaali"/>
    <w:next w:val="Normaali"/>
    <w:autoRedefine/>
    <w:uiPriority w:val="39"/>
    <w:unhideWhenUsed/>
    <w:rsid w:val="0024629B"/>
    <w:pPr>
      <w:tabs>
        <w:tab w:val="left" w:pos="400"/>
        <w:tab w:val="right" w:leader="dot" w:pos="9350"/>
      </w:tabs>
    </w:pPr>
  </w:style>
  <w:style w:type="paragraph" w:styleId="Sisluet2">
    <w:name w:val="toc 2"/>
    <w:basedOn w:val="Normaali"/>
    <w:next w:val="Normaali"/>
    <w:autoRedefine/>
    <w:uiPriority w:val="39"/>
    <w:unhideWhenUsed/>
    <w:rsid w:val="00EB52DE"/>
    <w:pPr>
      <w:ind w:left="200"/>
    </w:pPr>
  </w:style>
  <w:style w:type="paragraph" w:styleId="Sisluet3">
    <w:name w:val="toc 3"/>
    <w:basedOn w:val="Normaali"/>
    <w:next w:val="Normaali"/>
    <w:autoRedefine/>
    <w:uiPriority w:val="39"/>
    <w:unhideWhenUsed/>
    <w:rsid w:val="00EB52DE"/>
    <w:pPr>
      <w:ind w:left="400"/>
    </w:pPr>
  </w:style>
  <w:style w:type="paragraph" w:styleId="Sisluet4">
    <w:name w:val="toc 4"/>
    <w:basedOn w:val="Normaali"/>
    <w:next w:val="Normaali"/>
    <w:autoRedefine/>
    <w:uiPriority w:val="39"/>
    <w:unhideWhenUsed/>
    <w:rsid w:val="00EB52DE"/>
    <w:pPr>
      <w:ind w:left="600"/>
    </w:pPr>
  </w:style>
  <w:style w:type="paragraph" w:styleId="Sisluet5">
    <w:name w:val="toc 5"/>
    <w:basedOn w:val="Normaali"/>
    <w:next w:val="Normaali"/>
    <w:autoRedefine/>
    <w:uiPriority w:val="39"/>
    <w:unhideWhenUsed/>
    <w:rsid w:val="00EB52DE"/>
    <w:pPr>
      <w:ind w:left="800"/>
    </w:pPr>
  </w:style>
  <w:style w:type="paragraph" w:styleId="Sisluet6">
    <w:name w:val="toc 6"/>
    <w:basedOn w:val="Normaali"/>
    <w:next w:val="Normaali"/>
    <w:autoRedefine/>
    <w:uiPriority w:val="39"/>
    <w:unhideWhenUsed/>
    <w:rsid w:val="00EB52DE"/>
    <w:pPr>
      <w:ind w:left="1000"/>
    </w:pPr>
  </w:style>
  <w:style w:type="paragraph" w:styleId="Sisluet7">
    <w:name w:val="toc 7"/>
    <w:basedOn w:val="Normaali"/>
    <w:next w:val="Normaali"/>
    <w:autoRedefine/>
    <w:uiPriority w:val="39"/>
    <w:unhideWhenUsed/>
    <w:rsid w:val="00EB52DE"/>
    <w:pPr>
      <w:ind w:left="1200"/>
    </w:pPr>
  </w:style>
  <w:style w:type="paragraph" w:styleId="Sisluet8">
    <w:name w:val="toc 8"/>
    <w:basedOn w:val="Normaali"/>
    <w:next w:val="Normaali"/>
    <w:autoRedefine/>
    <w:uiPriority w:val="39"/>
    <w:unhideWhenUsed/>
    <w:rsid w:val="00EB52DE"/>
    <w:pPr>
      <w:ind w:left="1400"/>
    </w:pPr>
  </w:style>
  <w:style w:type="paragraph" w:styleId="Sisluet9">
    <w:name w:val="toc 9"/>
    <w:basedOn w:val="Normaali"/>
    <w:next w:val="Normaali"/>
    <w:autoRedefine/>
    <w:uiPriority w:val="39"/>
    <w:unhideWhenUsed/>
    <w:rsid w:val="00EB52DE"/>
    <w:pPr>
      <w:ind w:left="1600"/>
    </w:pPr>
  </w:style>
  <w:style w:type="paragraph" w:styleId="Otsikko">
    <w:name w:val="Title"/>
    <w:basedOn w:val="Normaali"/>
    <w:next w:val="Normaali"/>
    <w:link w:val="OtsikkoCh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ulukkoRuudukko">
    <w:name w:val="Table Grid"/>
    <w:basedOn w:val="Normaalitaulukko"/>
    <w:uiPriority w:val="59"/>
    <w:rsid w:val="00A14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ali"/>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Alatunniste">
    <w:name w:val="footer"/>
    <w:basedOn w:val="Normaali"/>
    <w:link w:val="AlatunnisteChar"/>
    <w:uiPriority w:val="99"/>
    <w:unhideWhenUsed/>
    <w:rsid w:val="00242A8D"/>
    <w:pPr>
      <w:tabs>
        <w:tab w:val="center" w:pos="4320"/>
        <w:tab w:val="right" w:pos="8640"/>
      </w:tabs>
    </w:pPr>
  </w:style>
  <w:style w:type="character" w:customStyle="1" w:styleId="AlatunnisteChar">
    <w:name w:val="Alatunniste Char"/>
    <w:basedOn w:val="Kappaleenoletusfontti"/>
    <w:link w:val="Alatunniste"/>
    <w:uiPriority w:val="99"/>
    <w:rsid w:val="00242A8D"/>
    <w:rPr>
      <w:rFonts w:asciiTheme="majorHAnsi" w:hAnsiTheme="majorHAnsi"/>
      <w:szCs w:val="24"/>
    </w:rPr>
  </w:style>
  <w:style w:type="character" w:styleId="Sivunumero">
    <w:name w:val="page number"/>
    <w:basedOn w:val="Kappaleenoletusfontti"/>
    <w:uiPriority w:val="99"/>
    <w:semiHidden/>
    <w:unhideWhenUsed/>
    <w:rsid w:val="00242A8D"/>
  </w:style>
  <w:style w:type="paragraph" w:styleId="Seliteteksti">
    <w:name w:val="Balloon Text"/>
    <w:basedOn w:val="Normaali"/>
    <w:link w:val="SelitetekstiChar"/>
    <w:uiPriority w:val="99"/>
    <w:semiHidden/>
    <w:unhideWhenUsed/>
    <w:rsid w:val="00FD0FB3"/>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FD0FB3"/>
    <w:rPr>
      <w:rFonts w:ascii="Lucida Grande" w:hAnsi="Lucida Grande" w:cs="Lucida Grande"/>
      <w:sz w:val="18"/>
      <w:szCs w:val="18"/>
    </w:rPr>
  </w:style>
  <w:style w:type="character" w:customStyle="1" w:styleId="Otsikko5Char">
    <w:name w:val="Otsikko 5 Char"/>
    <w:basedOn w:val="Kappaleenoletusfontti"/>
    <w:link w:val="Otsikko5"/>
    <w:uiPriority w:val="9"/>
    <w:semiHidden/>
    <w:rsid w:val="00525D5A"/>
    <w:rPr>
      <w:rFonts w:asciiTheme="majorHAnsi" w:eastAsiaTheme="majorEastAsia" w:hAnsiTheme="majorHAnsi" w:cstheme="majorBidi"/>
      <w:color w:val="243F60" w:themeColor="accent1" w:themeShade="7F"/>
      <w:sz w:val="20"/>
    </w:rPr>
  </w:style>
  <w:style w:type="character" w:customStyle="1" w:styleId="Otsikko6Char">
    <w:name w:val="Otsikko 6 Char"/>
    <w:basedOn w:val="Kappaleenoletusfontti"/>
    <w:link w:val="Otsikko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Otsikko7Char">
    <w:name w:val="Otsikko 7 Char"/>
    <w:basedOn w:val="Kappaleenoletusfontti"/>
    <w:link w:val="Otsikko7"/>
    <w:uiPriority w:val="9"/>
    <w:rsid w:val="00525D5A"/>
    <w:rPr>
      <w:rFonts w:asciiTheme="majorHAnsi" w:eastAsiaTheme="majorEastAsia" w:hAnsiTheme="majorHAnsi" w:cstheme="majorBidi"/>
      <w:i/>
      <w:iCs/>
      <w:color w:val="404040" w:themeColor="text1" w:themeTint="BF"/>
      <w:sz w:val="20"/>
    </w:rPr>
  </w:style>
  <w:style w:type="character" w:customStyle="1" w:styleId="Otsikko8Char">
    <w:name w:val="Otsikko 8 Char"/>
    <w:basedOn w:val="Kappaleenoletusfontti"/>
    <w:link w:val="Otsikko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25D5A"/>
    <w:rPr>
      <w:rFonts w:asciiTheme="majorHAnsi" w:eastAsiaTheme="majorEastAsia" w:hAnsiTheme="majorHAnsi" w:cstheme="majorBidi"/>
      <w:i/>
      <w:iCs/>
      <w:color w:val="404040" w:themeColor="text1" w:themeTint="BF"/>
      <w:sz w:val="20"/>
      <w:szCs w:val="20"/>
    </w:rPr>
  </w:style>
  <w:style w:type="character" w:styleId="Kommentinviite">
    <w:name w:val="annotation reference"/>
    <w:basedOn w:val="Kappaleenoletusfontti"/>
    <w:uiPriority w:val="99"/>
    <w:semiHidden/>
    <w:unhideWhenUsed/>
    <w:rsid w:val="008C144F"/>
    <w:rPr>
      <w:sz w:val="16"/>
      <w:szCs w:val="16"/>
    </w:rPr>
  </w:style>
  <w:style w:type="paragraph" w:styleId="Kommentinteksti">
    <w:name w:val="annotation text"/>
    <w:basedOn w:val="Normaali"/>
    <w:link w:val="KommentintekstiChar"/>
    <w:uiPriority w:val="99"/>
    <w:unhideWhenUsed/>
    <w:rsid w:val="008C144F"/>
    <w:rPr>
      <w:szCs w:val="20"/>
    </w:rPr>
  </w:style>
  <w:style w:type="character" w:customStyle="1" w:styleId="KommentintekstiChar">
    <w:name w:val="Kommentin teksti Char"/>
    <w:basedOn w:val="Kappaleenoletusfontti"/>
    <w:link w:val="Kommentinteksti"/>
    <w:uiPriority w:val="99"/>
    <w:rsid w:val="008C144F"/>
    <w:rPr>
      <w:rFonts w:asciiTheme="majorHAnsi" w:hAnsiTheme="majorHAnsi"/>
      <w:sz w:val="20"/>
      <w:szCs w:val="20"/>
    </w:rPr>
  </w:style>
  <w:style w:type="paragraph" w:styleId="Kommentinotsikko">
    <w:name w:val="annotation subject"/>
    <w:basedOn w:val="Kommentinteksti"/>
    <w:next w:val="Kommentinteksti"/>
    <w:link w:val="KommentinotsikkoChar"/>
    <w:uiPriority w:val="99"/>
    <w:semiHidden/>
    <w:unhideWhenUsed/>
    <w:rsid w:val="008C144F"/>
    <w:rPr>
      <w:b/>
      <w:bCs/>
    </w:rPr>
  </w:style>
  <w:style w:type="character" w:customStyle="1" w:styleId="KommentinotsikkoChar">
    <w:name w:val="Kommentin otsikko Char"/>
    <w:basedOn w:val="KommentintekstiChar"/>
    <w:link w:val="Kommentinotsikko"/>
    <w:uiPriority w:val="99"/>
    <w:semiHidden/>
    <w:rsid w:val="008C144F"/>
    <w:rPr>
      <w:rFonts w:asciiTheme="majorHAnsi" w:hAnsiTheme="majorHAnsi"/>
      <w:b/>
      <w:bCs/>
      <w:sz w:val="20"/>
      <w:szCs w:val="20"/>
    </w:rPr>
  </w:style>
  <w:style w:type="paragraph" w:styleId="Muutos">
    <w:name w:val="Revision"/>
    <w:hidden/>
    <w:uiPriority w:val="99"/>
    <w:semiHidden/>
    <w:rsid w:val="0066193F"/>
    <w:rPr>
      <w:rFonts w:asciiTheme="majorHAnsi" w:hAnsiTheme="majorHAnsi"/>
      <w:sz w:val="20"/>
    </w:rPr>
  </w:style>
  <w:style w:type="paragraph" w:styleId="Yltunniste">
    <w:name w:val="header"/>
    <w:basedOn w:val="Normaali"/>
    <w:link w:val="YltunnisteChar"/>
    <w:uiPriority w:val="99"/>
    <w:unhideWhenUsed/>
    <w:rsid w:val="00853DA8"/>
    <w:pPr>
      <w:tabs>
        <w:tab w:val="center" w:pos="4680"/>
        <w:tab w:val="right" w:pos="9360"/>
      </w:tabs>
    </w:pPr>
  </w:style>
  <w:style w:type="character" w:customStyle="1" w:styleId="YltunnisteChar">
    <w:name w:val="Ylätunniste Char"/>
    <w:basedOn w:val="Kappaleenoletusfontti"/>
    <w:link w:val="Yltunniste"/>
    <w:uiPriority w:val="99"/>
    <w:rsid w:val="00853DA8"/>
    <w:rPr>
      <w:rFonts w:asciiTheme="majorHAnsi" w:hAnsiTheme="majorHAnsi"/>
      <w:sz w:val="20"/>
    </w:rPr>
  </w:style>
  <w:style w:type="character" w:styleId="AvattuHyperlinkki">
    <w:name w:val="FollowedHyperlink"/>
    <w:basedOn w:val="Kappaleenoletusfontti"/>
    <w:uiPriority w:val="99"/>
    <w:semiHidden/>
    <w:unhideWhenUsed/>
    <w:rsid w:val="002821FB"/>
    <w:rPr>
      <w:color w:val="800080" w:themeColor="followedHyperlink"/>
      <w:u w:val="single"/>
    </w:rPr>
  </w:style>
  <w:style w:type="paragraph" w:customStyle="1" w:styleId="TableParagraph">
    <w:name w:val="Table Paragraph"/>
    <w:basedOn w:val="Normaali"/>
    <w:uiPriority w:val="1"/>
    <w:qFormat/>
    <w:rsid w:val="003E5953"/>
    <w:pPr>
      <w:widowControl w:val="0"/>
    </w:pPr>
    <w:rPr>
      <w:rFonts w:asciiTheme="minorHAnsi" w:eastAsia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6F"/>
    <w:rPr>
      <w:rFonts w:asciiTheme="majorHAnsi" w:hAnsiTheme="majorHAnsi"/>
      <w:sz w:val="20"/>
    </w:rPr>
  </w:style>
  <w:style w:type="paragraph" w:styleId="Heading1">
    <w:name w:val="heading 1"/>
    <w:basedOn w:val="Normal"/>
    <w:next w:val="Normal"/>
    <w:link w:val="Heading1Ch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Heading4">
    <w:name w:val="heading 4"/>
    <w:basedOn w:val="Normal"/>
    <w:next w:val="Normal"/>
    <w:link w:val="Heading4Ch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Heading5">
    <w:name w:val="heading 5"/>
    <w:basedOn w:val="Normal"/>
    <w:next w:val="Normal"/>
    <w:link w:val="Heading5Char"/>
    <w:uiPriority w:val="9"/>
    <w:semiHidden/>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Bullet"/>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EndnoteText">
    <w:name w:val="endnote text"/>
    <w:basedOn w:val="Normal"/>
    <w:link w:val="EndnoteTextChar"/>
    <w:semiHidden/>
    <w:rsid w:val="007E5E69"/>
    <w:rPr>
      <w:rFonts w:ascii="Gill Sans" w:eastAsia="Times New Roman" w:hAnsi="Gill Sans" w:cs="Times New Roman"/>
      <w:sz w:val="16"/>
    </w:rPr>
  </w:style>
  <w:style w:type="character" w:customStyle="1" w:styleId="EndnoteTextChar">
    <w:name w:val="Endnote Text Char"/>
    <w:basedOn w:val="DefaultParagraphFont"/>
    <w:link w:val="EndnoteText"/>
    <w:semiHidden/>
    <w:rsid w:val="007E5E69"/>
    <w:rPr>
      <w:rFonts w:ascii="Gill Sans" w:eastAsia="Times New Roman" w:hAnsi="Gill Sans" w:cs="Times New Roman"/>
      <w:sz w:val="16"/>
      <w:szCs w:val="24"/>
    </w:rPr>
  </w:style>
  <w:style w:type="paragraph" w:styleId="ListParagraph">
    <w:name w:val="List Paragraph"/>
    <w:basedOn w:val="Normal"/>
    <w:qFormat/>
    <w:rsid w:val="002A483C"/>
    <w:pPr>
      <w:ind w:left="720"/>
      <w:contextualSpacing/>
    </w:pPr>
  </w:style>
  <w:style w:type="character" w:customStyle="1" w:styleId="Heading4Char">
    <w:name w:val="Heading 4 Char"/>
    <w:basedOn w:val="DefaultParagraphFont"/>
    <w:link w:val="Heading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323A56"/>
    <w:rPr>
      <w:rFonts w:ascii="Calibri" w:eastAsia="MS Mincho" w:hAnsi="Calibri" w:cs="Times New Roman"/>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323A56"/>
    <w:rPr>
      <w:rFonts w:ascii="Calibri" w:eastAsia="MS Mincho" w:hAnsi="Calibri" w:cs="Times New Roman"/>
      <w:sz w:val="18"/>
      <w:szCs w:val="24"/>
    </w:rPr>
  </w:style>
  <w:style w:type="character" w:styleId="FootnoteReference">
    <w:name w:val="footnote reference"/>
    <w:aliases w:val="16 Point,Superscript 6 Point"/>
    <w:unhideWhenUsed/>
    <w:rsid w:val="00323A56"/>
    <w:rPr>
      <w:rFonts w:ascii="Calibri" w:hAnsi="Calibri"/>
      <w:sz w:val="18"/>
      <w:vertAlign w:val="superscript"/>
    </w:rPr>
  </w:style>
  <w:style w:type="character" w:styleId="Hyperlink">
    <w:name w:val="Hyperlink"/>
    <w:uiPriority w:val="99"/>
    <w:unhideWhenUsed/>
    <w:rsid w:val="00323A56"/>
    <w:rPr>
      <w:color w:val="0000FF"/>
      <w:u w:val="single"/>
    </w:rPr>
  </w:style>
  <w:style w:type="table" w:styleId="MediumList2-Accent4">
    <w:name w:val="Medium List 2 Accent 4"/>
    <w:basedOn w:val="Table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Heading1Char">
    <w:name w:val="Heading 1 Char"/>
    <w:basedOn w:val="DefaultParagraphFont"/>
    <w:link w:val="Heading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2F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4277"/>
    <w:rPr>
      <w:rFonts w:asciiTheme="majorHAnsi" w:eastAsiaTheme="majorEastAsia" w:hAnsiTheme="majorHAnsi" w:cstheme="majorBidi"/>
      <w:b/>
      <w:bCs/>
      <w:color w:val="4F81BD" w:themeColor="accent1"/>
      <w:sz w:val="20"/>
      <w:szCs w:val="20"/>
    </w:rPr>
  </w:style>
  <w:style w:type="paragraph" w:styleId="ListBullet">
    <w:name w:val="List Bullet"/>
    <w:basedOn w:val="Normal"/>
    <w:uiPriority w:val="99"/>
    <w:semiHidden/>
    <w:unhideWhenUsed/>
    <w:rsid w:val="004F180A"/>
    <w:pPr>
      <w:numPr>
        <w:numId w:val="4"/>
      </w:numPr>
      <w:contextualSpacing/>
    </w:pPr>
  </w:style>
  <w:style w:type="paragraph" w:styleId="TOCHeading">
    <w:name w:val="TOC Heading"/>
    <w:basedOn w:val="Heading1"/>
    <w:next w:val="Normal"/>
    <w:uiPriority w:val="39"/>
    <w:unhideWhenUsed/>
    <w:qFormat/>
    <w:rsid w:val="00EB52DE"/>
    <w:pPr>
      <w:outlineLvl w:val="9"/>
    </w:pPr>
  </w:style>
  <w:style w:type="paragraph" w:styleId="TOC1">
    <w:name w:val="toc 1"/>
    <w:basedOn w:val="Normal"/>
    <w:next w:val="Normal"/>
    <w:autoRedefine/>
    <w:uiPriority w:val="39"/>
    <w:unhideWhenUsed/>
    <w:rsid w:val="0024629B"/>
    <w:pPr>
      <w:tabs>
        <w:tab w:val="left" w:pos="400"/>
        <w:tab w:val="right" w:leader="dot" w:pos="9350"/>
      </w:tabs>
    </w:pPr>
  </w:style>
  <w:style w:type="paragraph" w:styleId="TOC2">
    <w:name w:val="toc 2"/>
    <w:basedOn w:val="Normal"/>
    <w:next w:val="Normal"/>
    <w:autoRedefine/>
    <w:uiPriority w:val="39"/>
    <w:unhideWhenUsed/>
    <w:rsid w:val="00EB52DE"/>
    <w:pPr>
      <w:ind w:left="200"/>
    </w:pPr>
  </w:style>
  <w:style w:type="paragraph" w:styleId="TOC3">
    <w:name w:val="toc 3"/>
    <w:basedOn w:val="Normal"/>
    <w:next w:val="Normal"/>
    <w:autoRedefine/>
    <w:uiPriority w:val="39"/>
    <w:unhideWhenUsed/>
    <w:rsid w:val="00EB52DE"/>
    <w:pPr>
      <w:ind w:left="400"/>
    </w:pPr>
  </w:style>
  <w:style w:type="paragraph" w:styleId="TOC4">
    <w:name w:val="toc 4"/>
    <w:basedOn w:val="Normal"/>
    <w:next w:val="Normal"/>
    <w:autoRedefine/>
    <w:uiPriority w:val="39"/>
    <w:unhideWhenUsed/>
    <w:rsid w:val="00EB52DE"/>
    <w:pPr>
      <w:ind w:left="600"/>
    </w:pPr>
  </w:style>
  <w:style w:type="paragraph" w:styleId="TOC5">
    <w:name w:val="toc 5"/>
    <w:basedOn w:val="Normal"/>
    <w:next w:val="Normal"/>
    <w:autoRedefine/>
    <w:uiPriority w:val="39"/>
    <w:unhideWhenUsed/>
    <w:rsid w:val="00EB52DE"/>
    <w:pPr>
      <w:ind w:left="800"/>
    </w:pPr>
  </w:style>
  <w:style w:type="paragraph" w:styleId="TOC6">
    <w:name w:val="toc 6"/>
    <w:basedOn w:val="Normal"/>
    <w:next w:val="Normal"/>
    <w:autoRedefine/>
    <w:uiPriority w:val="39"/>
    <w:unhideWhenUsed/>
    <w:rsid w:val="00EB52DE"/>
    <w:pPr>
      <w:ind w:left="1000"/>
    </w:pPr>
  </w:style>
  <w:style w:type="paragraph" w:styleId="TOC7">
    <w:name w:val="toc 7"/>
    <w:basedOn w:val="Normal"/>
    <w:next w:val="Normal"/>
    <w:autoRedefine/>
    <w:uiPriority w:val="39"/>
    <w:unhideWhenUsed/>
    <w:rsid w:val="00EB52DE"/>
    <w:pPr>
      <w:ind w:left="1200"/>
    </w:pPr>
  </w:style>
  <w:style w:type="paragraph" w:styleId="TOC8">
    <w:name w:val="toc 8"/>
    <w:basedOn w:val="Normal"/>
    <w:next w:val="Normal"/>
    <w:autoRedefine/>
    <w:uiPriority w:val="39"/>
    <w:unhideWhenUsed/>
    <w:rsid w:val="00EB52DE"/>
    <w:pPr>
      <w:ind w:left="1400"/>
    </w:pPr>
  </w:style>
  <w:style w:type="paragraph" w:styleId="TOC9">
    <w:name w:val="toc 9"/>
    <w:basedOn w:val="Normal"/>
    <w:next w:val="Normal"/>
    <w:autoRedefine/>
    <w:uiPriority w:val="39"/>
    <w:unhideWhenUsed/>
    <w:rsid w:val="00EB52DE"/>
    <w:pPr>
      <w:ind w:left="1600"/>
    </w:pPr>
  </w:style>
  <w:style w:type="paragraph" w:styleId="Title">
    <w:name w:val="Title"/>
    <w:basedOn w:val="Normal"/>
    <w:next w:val="Normal"/>
    <w:link w:val="TitleCh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Footer">
    <w:name w:val="footer"/>
    <w:basedOn w:val="Normal"/>
    <w:link w:val="FooterChar"/>
    <w:uiPriority w:val="99"/>
    <w:unhideWhenUsed/>
    <w:rsid w:val="00242A8D"/>
    <w:pPr>
      <w:tabs>
        <w:tab w:val="center" w:pos="4320"/>
        <w:tab w:val="right" w:pos="8640"/>
      </w:tabs>
    </w:pPr>
  </w:style>
  <w:style w:type="character" w:customStyle="1" w:styleId="FooterChar">
    <w:name w:val="Footer Char"/>
    <w:basedOn w:val="DefaultParagraphFont"/>
    <w:link w:val="Footer"/>
    <w:uiPriority w:val="99"/>
    <w:rsid w:val="00242A8D"/>
    <w:rPr>
      <w:rFonts w:asciiTheme="majorHAnsi" w:hAnsiTheme="majorHAnsi"/>
      <w:szCs w:val="24"/>
    </w:rPr>
  </w:style>
  <w:style w:type="character" w:styleId="PageNumber">
    <w:name w:val="page number"/>
    <w:basedOn w:val="DefaultParagraphFont"/>
    <w:uiPriority w:val="99"/>
    <w:semiHidden/>
    <w:unhideWhenUsed/>
    <w:rsid w:val="00242A8D"/>
  </w:style>
  <w:style w:type="paragraph" w:styleId="BalloonText">
    <w:name w:val="Balloon Text"/>
    <w:basedOn w:val="Normal"/>
    <w:link w:val="BalloonTextChar"/>
    <w:uiPriority w:val="99"/>
    <w:semiHidden/>
    <w:unhideWhenUsed/>
    <w:rsid w:val="00FD0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FB3"/>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525D5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525D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5D5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C144F"/>
    <w:rPr>
      <w:sz w:val="16"/>
      <w:szCs w:val="16"/>
    </w:rPr>
  </w:style>
  <w:style w:type="paragraph" w:styleId="CommentText">
    <w:name w:val="annotation text"/>
    <w:basedOn w:val="Normal"/>
    <w:link w:val="CommentTextChar"/>
    <w:uiPriority w:val="99"/>
    <w:unhideWhenUsed/>
    <w:rsid w:val="008C144F"/>
    <w:rPr>
      <w:szCs w:val="20"/>
    </w:rPr>
  </w:style>
  <w:style w:type="character" w:customStyle="1" w:styleId="CommentTextChar">
    <w:name w:val="Comment Text Char"/>
    <w:basedOn w:val="DefaultParagraphFont"/>
    <w:link w:val="CommentText"/>
    <w:uiPriority w:val="99"/>
    <w:rsid w:val="008C144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C144F"/>
    <w:rPr>
      <w:b/>
      <w:bCs/>
    </w:rPr>
  </w:style>
  <w:style w:type="character" w:customStyle="1" w:styleId="CommentSubjectChar">
    <w:name w:val="Comment Subject Char"/>
    <w:basedOn w:val="CommentTextChar"/>
    <w:link w:val="CommentSubject"/>
    <w:uiPriority w:val="99"/>
    <w:semiHidden/>
    <w:rsid w:val="008C144F"/>
    <w:rPr>
      <w:rFonts w:asciiTheme="majorHAnsi" w:hAnsiTheme="majorHAnsi"/>
      <w:b/>
      <w:bCs/>
      <w:sz w:val="20"/>
      <w:szCs w:val="20"/>
    </w:rPr>
  </w:style>
  <w:style w:type="paragraph" w:styleId="Revision">
    <w:name w:val="Revision"/>
    <w:hidden/>
    <w:uiPriority w:val="99"/>
    <w:semiHidden/>
    <w:rsid w:val="0066193F"/>
    <w:rPr>
      <w:rFonts w:asciiTheme="majorHAnsi" w:hAnsiTheme="majorHAnsi"/>
      <w:sz w:val="20"/>
    </w:rPr>
  </w:style>
  <w:style w:type="paragraph" w:styleId="Header">
    <w:name w:val="header"/>
    <w:basedOn w:val="Normal"/>
    <w:link w:val="HeaderChar"/>
    <w:uiPriority w:val="99"/>
    <w:unhideWhenUsed/>
    <w:rsid w:val="00853DA8"/>
    <w:pPr>
      <w:tabs>
        <w:tab w:val="center" w:pos="4680"/>
        <w:tab w:val="right" w:pos="9360"/>
      </w:tabs>
    </w:pPr>
  </w:style>
  <w:style w:type="character" w:customStyle="1" w:styleId="HeaderChar">
    <w:name w:val="Header Char"/>
    <w:basedOn w:val="DefaultParagraphFont"/>
    <w:link w:val="Header"/>
    <w:uiPriority w:val="99"/>
    <w:rsid w:val="00853DA8"/>
    <w:rPr>
      <w:rFonts w:asciiTheme="majorHAnsi" w:hAnsiTheme="majorHAnsi"/>
      <w:sz w:val="20"/>
    </w:rPr>
  </w:style>
  <w:style w:type="character" w:styleId="FollowedHyperlink">
    <w:name w:val="FollowedHyperlink"/>
    <w:basedOn w:val="DefaultParagraphFont"/>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s>
</file>

<file path=word/webSettings.xml><?xml version="1.0" encoding="utf-8"?>
<w:webSettings xmlns:r="http://schemas.openxmlformats.org/officeDocument/2006/relationships" xmlns:w="http://schemas.openxmlformats.org/wordprocessingml/2006/main">
  <w:divs>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809787140">
      <w:bodyDiv w:val="1"/>
      <w:marLeft w:val="0"/>
      <w:marRight w:val="0"/>
      <w:marTop w:val="0"/>
      <w:marBottom w:val="0"/>
      <w:divBdr>
        <w:top w:val="none" w:sz="0" w:space="0" w:color="auto"/>
        <w:left w:val="none" w:sz="0" w:space="0" w:color="auto"/>
        <w:bottom w:val="none" w:sz="0" w:space="0" w:color="auto"/>
        <w:right w:val="none" w:sz="0" w:space="0" w:color="auto"/>
      </w:divBdr>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dp.org/content/undp/en/home/librarypage/operations1/undp-social-and-environmental-screening-procedure.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undp.org/unit/bpps/DI/SES_Tool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p.org/content/undp/en/home/librarypage/operations1/undp-social-and-environmental-screening-procedur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TermInfo xmlns="http://schemas.microsoft.com/office/infopath/2007/PartnerControls">
          <TermName xmlns="http://schemas.microsoft.com/office/infopath/2007/PartnerControls">Serbia</TermName>
          <TermId xmlns="http://schemas.microsoft.com/office/infopath/2007/PartnerControls">d402b948-9087-44f2-9917-c494256491ae</TermId>
        </TermInfo>
      </Terms>
    </UNDPCountryTaxHTField0>
    <UndpOUCode xmlns="1ed4137b-41b2-488b-8250-6d369ec27664">SRB</UndpOUCod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_Publisher xmlns="http://schemas.microsoft.com/sharepoint/v3/fields" xsi:nil="true"/>
    <TaxCatchAll xmlns="1ed4137b-41b2-488b-8250-6d369ec27664">
      <Value>1189</Value>
      <Value>763</Value>
      <Value>1641</Value>
      <Value>296</Value>
      <Value>1</Value>
      <Value>1632</Value>
    </TaxCatchAll>
    <c4e2ab2cc9354bbf9064eeb465a566ea xmlns="1ed4137b-41b2-488b-8250-6d369ec27664">
      <Terms xmlns="http://schemas.microsoft.com/office/infopath/2007/PartnerControls"/>
    </c4e2ab2cc9354bbf9064eeb465a566ea>
    <UndpProjectNo xmlns="1ed4137b-41b2-488b-8250-6d369ec27664">00087660</UndpProjectNo>
    <UndpDocStatus xmlns="1ed4137b-41b2-488b-8250-6d369ec27664">Approved</UndpDocStatus>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UNDPSummary xmlns="f1161f5b-24a3-4c2d-bc81-44cb9325e8ee" xsi:nil="true"/>
    <UNDPPublishedDate xmlns="f1161f5b-24a3-4c2d-bc81-44cb9325e8ee">2022-03-02T17:00:00+00:00</UNDPPublishedDate>
    <UNDPPOPPFunctionalArea xmlns="f1161f5b-24a3-4c2d-bc81-44cb9325e8ee">Programme and Project</UNDPPOPPFunctionalArea>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Social and Environmental Standards (SES)</TermName>
          <TermId xmlns="http://schemas.microsoft.com/office/infopath/2007/PartnerControls">7a9dffd9-0b1f-4966-9938-9886c04c9893</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Start_x0020_Date xmlns="f1161f5b-24a3-4c2d-bc81-44cb9325e8ee">2017-01-01T05:00:00+00:00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Outcome1 xmlns="f1161f5b-24a3-4c2d-bc81-44cb9325e8ee">00094603</Outcome1>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SRB</TermName>
          <TermId xmlns="http://schemas.microsoft.com/office/infopath/2007/PartnerControls">dadcb3b9-2841-4674-8ab0-f49e76ee737a</TermId>
        </TermInfo>
      </Terms>
    </gc6531b704974d528487414686b72f6f>
    <_dlc_DocId xmlns="f1161f5b-24a3-4c2d-bc81-44cb9325e8ee">ATLASPDC-4-147465</_dlc_DocId>
    <_dlc_DocIdUrl xmlns="f1161f5b-24a3-4c2d-bc81-44cb9325e8ee">
      <Url>https://info.undp.org/docs/pdc/_layouts/DocIdRedir.aspx?ID=ATLASPDC-4-147465</Url>
      <Description>ATLASPDC-4-147465</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0D8112-3799-4E30-8B67-AB9EA281C52E}"/>
</file>

<file path=customXml/itemProps2.xml><?xml version="1.0" encoding="utf-8"?>
<ds:datastoreItem xmlns:ds="http://schemas.openxmlformats.org/officeDocument/2006/customXml" ds:itemID="{6017EA53-6C92-4A16-A337-013AAC5D9A2C}"/>
</file>

<file path=customXml/itemProps3.xml><?xml version="1.0" encoding="utf-8"?>
<ds:datastoreItem xmlns:ds="http://schemas.openxmlformats.org/officeDocument/2006/customXml" ds:itemID="{C158C535-0B16-43E7-A251-F06BCADC59EC}"/>
</file>

<file path=customXml/itemProps4.xml><?xml version="1.0" encoding="utf-8"?>
<ds:datastoreItem xmlns:ds="http://schemas.openxmlformats.org/officeDocument/2006/customXml" ds:itemID="{A475B4E7-108C-4198-8A3B-8FB92E236050}"/>
</file>

<file path=customXml/itemProps5.xml><?xml version="1.0" encoding="utf-8"?>
<ds:datastoreItem xmlns:ds="http://schemas.openxmlformats.org/officeDocument/2006/customXml" ds:itemID="{51B885DB-8404-4597-907F-1D6CE1F754CB}"/>
</file>

<file path=customXml/itemProps6.xml><?xml version="1.0" encoding="utf-8"?>
<ds:datastoreItem xmlns:ds="http://schemas.openxmlformats.org/officeDocument/2006/customXml" ds:itemID="{85A06352-C302-48E2-9A01-F72ED12FAEB5}"/>
</file>

<file path=docProps/app.xml><?xml version="1.0" encoding="utf-8"?>
<Properties xmlns="http://schemas.openxmlformats.org/officeDocument/2006/extended-properties" xmlns:vt="http://schemas.openxmlformats.org/officeDocument/2006/docPropsVTypes">
  <Template>Normal</Template>
  <TotalTime>55</TotalTime>
  <Pages>7</Pages>
  <Words>2774</Words>
  <Characters>15814</Characters>
  <Application>Microsoft Office Word</Application>
  <DocSecurity>0</DocSecurity>
  <Lines>131</Lines>
  <Paragraphs>37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SESP Template ENGLISH</vt:lpstr>
      <vt:lpstr>SESP Template ENGLISH</vt:lpstr>
    </vt:vector>
  </TitlesOfParts>
  <Company>Microsoft</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SESP Template ENGLISH</dc:title>
  <dc:subject/>
  <dc:creator>Bruce Jenkins</dc:creator>
  <cp:lastModifiedBy>VR</cp:lastModifiedBy>
  <cp:revision>6</cp:revision>
  <cp:lastPrinted>2014-12-09T19:35:00Z</cp:lastPrinted>
  <dcterms:created xsi:type="dcterms:W3CDTF">2016-06-18T19:16:00Z</dcterms:created>
  <dcterms:modified xsi:type="dcterms:W3CDTF">2016-06-19T11:02:00Z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_CPMS_QA_BUREAU">
    <vt:lpwstr>RBEC</vt:lpwstr>
  </property>
  <property fmtid="{D5CDD505-2E9C-101B-9397-08002B2CF9AE}" pid="4" name="UNDP_CPMS_QA_SESREQUIREMENT">
    <vt:lpwstr>Pollution Prevention and Resource Efficiency</vt:lpwstr>
  </property>
  <property fmtid="{D5CDD505-2E9C-101B-9397-08002B2CF9AE}" pid="5" name="UNDPCountry">
    <vt:lpwstr>1641;#Serbia|d402b948-9087-44f2-9917-c494256491ae</vt:lpwstr>
  </property>
  <property fmtid="{D5CDD505-2E9C-101B-9397-08002B2CF9AE}" pid="6" name="UndpDocTypeMM">
    <vt:lpwstr/>
  </property>
  <property fmtid="{D5CDD505-2E9C-101B-9397-08002B2CF9AE}" pid="7" name="UNDPDocumentCategory">
    <vt:lpwstr/>
  </property>
  <property fmtid="{D5CDD505-2E9C-101B-9397-08002B2CF9AE}" pid="8" name="UNDP_CPMS_QA_FROMQUARTER">
    <vt:lpwstr>0</vt:lpwstr>
  </property>
  <property fmtid="{D5CDD505-2E9C-101B-9397-08002B2CF9AE}" pid="9" name="UNDP_CPMS_QA_RISKRATING">
    <vt:lpwstr>Moderate</vt:lpwstr>
  </property>
  <property fmtid="{D5CDD505-2E9C-101B-9397-08002B2CF9AE}" pid="10" name="UNDP_CPMS_QA_FORMYEAR">
    <vt:lpwstr>2016</vt:lpwstr>
  </property>
  <property fmtid="{D5CDD505-2E9C-101B-9397-08002B2CF9AE}" pid="11" name="UNDP_CPMS_QA_HQCO">
    <vt:lpwstr>CO</vt:lpwstr>
  </property>
  <property fmtid="{D5CDD505-2E9C-101B-9397-08002B2CF9AE}" pid="12" name="UNDP_CPMS_QA_FORMTYPE">
    <vt:lpwstr>DESIGNV3</vt:lpwstr>
  </property>
  <property fmtid="{D5CDD505-2E9C-101B-9397-08002B2CF9AE}" pid="13" name="UN Languages">
    <vt:lpwstr>1;#English|7f98b732-4b5b-4b70-ba90-a0eff09b5d2d</vt:lpwstr>
  </property>
  <property fmtid="{D5CDD505-2E9C-101B-9397-08002B2CF9AE}" pid="14" name="UNDP_CPMS_QA_UNIT">
    <vt:lpwstr>SRB</vt:lpwstr>
  </property>
  <property fmtid="{D5CDD505-2E9C-101B-9397-08002B2CF9AE}" pid="15" name="UNDP_CPMS_QA_QUESTIONNUMBER">
    <vt:lpwstr>509</vt:lpwstr>
  </property>
  <property fmtid="{D5CDD505-2E9C-101B-9397-08002B2CF9AE}" pid="16" name="UndpUnitMM">
    <vt:lpwstr/>
  </property>
  <property fmtid="{D5CDD505-2E9C-101B-9397-08002B2CF9AE}" pid="17" name="eRegFilingCodeMM">
    <vt:lpwstr/>
  </property>
  <property fmtid="{D5CDD505-2E9C-101B-9397-08002B2CF9AE}" pid="18" name="UNDPFocusAreas">
    <vt:lpwstr>296;#Environment and Energy|507850c5-118d-4c78-99b1-c760df552b10</vt:lpwstr>
  </property>
  <property fmtid="{D5CDD505-2E9C-101B-9397-08002B2CF9AE}" pid="19" name="Operating Unit0">
    <vt:lpwstr>1632;#SRB|dadcb3b9-2841-4674-8ab0-f49e76ee737a</vt:lpwstr>
  </property>
  <property fmtid="{D5CDD505-2E9C-101B-9397-08002B2CF9AE}" pid="20" name="Atlas Document Status">
    <vt:lpwstr>763;#Draft|121d40a5-e62e-4d42-82e4-d6d12003de0a</vt:lpwstr>
  </property>
  <property fmtid="{D5CDD505-2E9C-101B-9397-08002B2CF9AE}" pid="21" name="Atlas Document Type">
    <vt:lpwstr>1189;#Social and Environmental Standards (SES)|7a9dffd9-0b1f-4966-9938-9886c04c9893</vt:lpwstr>
  </property>
  <property fmtid="{D5CDD505-2E9C-101B-9397-08002B2CF9AE}" pid="22" name="_dlc_DocIdItemGuid">
    <vt:lpwstr>3d157f67-8e4a-4016-8310-3e4e073f1591</vt:lpwstr>
  </property>
  <property fmtid="{D5CDD505-2E9C-101B-9397-08002B2CF9AE}" pid="23" name="DocumentSetDescription">
    <vt:lpwstr/>
  </property>
  <property fmtid="{D5CDD505-2E9C-101B-9397-08002B2CF9AE}" pid="24" name="UnitTaxHTField0">
    <vt:lpwstr/>
  </property>
  <property fmtid="{D5CDD505-2E9C-101B-9397-08002B2CF9AE}" pid="25" name="Unit">
    <vt:lpwstr/>
  </property>
  <property fmtid="{D5CDD505-2E9C-101B-9397-08002B2CF9AE}" pid="26" name="URL">
    <vt:lpwstr/>
  </property>
</Properties>
</file>